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C6FF" w14:textId="6196704F" w:rsidR="002B7A6E" w:rsidRPr="00A156E2" w:rsidRDefault="00D54A7F" w:rsidP="00F51A62">
      <w:pPr>
        <w:pStyle w:val="NoSpacing"/>
        <w:spacing w:after="0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ON Thursday 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>1</w:t>
      </w:r>
      <w:r w:rsidR="0013112E">
        <w:rPr>
          <w:b/>
          <w:bCs/>
          <w:color w:val="auto"/>
          <w:sz w:val="25"/>
          <w:szCs w:val="25"/>
          <w:u w:val="single"/>
          <w:lang w:val="en-GB"/>
        </w:rPr>
        <w:t>1</w:t>
      </w:r>
      <w:r w:rsidR="002B7A6E"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13112E">
        <w:rPr>
          <w:b/>
          <w:bCs/>
          <w:color w:val="auto"/>
          <w:sz w:val="25"/>
          <w:szCs w:val="25"/>
          <w:u w:val="single"/>
          <w:lang w:val="en-GB"/>
        </w:rPr>
        <w:t>Dec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 xml:space="preserve">ember 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>202</w:t>
      </w:r>
      <w:r w:rsidR="007C4912">
        <w:rPr>
          <w:b/>
          <w:bCs/>
          <w:color w:val="auto"/>
          <w:sz w:val="25"/>
          <w:szCs w:val="25"/>
          <w:u w:val="single"/>
          <w:lang w:val="en-GB"/>
        </w:rPr>
        <w:t>5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  <w:r w:rsidR="002B7A6E" w:rsidRPr="00A156E2">
        <w:rPr>
          <w:b/>
          <w:bCs/>
          <w:lang w:val="en-GB"/>
        </w:rPr>
        <w:t>for the purpose of transacting the following business.</w:t>
      </w:r>
    </w:p>
    <w:p w14:paraId="2C00209F" w14:textId="77777777" w:rsidR="007B37F9" w:rsidRDefault="007B37F9" w:rsidP="00F51A62">
      <w:pPr>
        <w:pStyle w:val="NoSpacing"/>
        <w:spacing w:after="0"/>
        <w:rPr>
          <w:lang w:val="en-GB"/>
        </w:rPr>
      </w:pPr>
    </w:p>
    <w:p w14:paraId="54BACB08" w14:textId="5EA7462E" w:rsidR="0066409A" w:rsidRDefault="0066409A" w:rsidP="00F51A62">
      <w:pPr>
        <w:pStyle w:val="NoSpacing"/>
        <w:spacing w:after="0"/>
        <w:rPr>
          <w:color w:val="auto"/>
          <w:sz w:val="25"/>
          <w:szCs w:val="25"/>
          <w:lang w:val="en-GB"/>
        </w:rPr>
      </w:pPr>
      <w:r w:rsidRPr="0066409A">
        <w:rPr>
          <w:lang w:val="en-GB"/>
        </w:rPr>
        <w:t>Chair</w:t>
      </w:r>
      <w:r w:rsidR="00753CC2" w:rsidRPr="00753CC2">
        <w:rPr>
          <w:color w:val="auto"/>
          <w:lang w:val="en-GB"/>
        </w:rPr>
        <w:t>: Cllr Kerry Barnes</w:t>
      </w:r>
    </w:p>
    <w:p w14:paraId="0C75C38B" w14:textId="6206AD6C" w:rsidR="0066409A" w:rsidRPr="0066409A" w:rsidRDefault="0066409A" w:rsidP="00F51A62">
      <w:pPr>
        <w:pStyle w:val="NoSpacing"/>
        <w:spacing w:after="0"/>
        <w:rPr>
          <w:color w:val="auto"/>
          <w:lang w:val="en-GB"/>
        </w:rPr>
      </w:pPr>
      <w:r w:rsidRPr="0066409A">
        <w:rPr>
          <w:color w:val="auto"/>
          <w:lang w:val="en-GB"/>
        </w:rPr>
        <w:t>In attendance:</w:t>
      </w:r>
      <w:r w:rsidR="006406BF">
        <w:rPr>
          <w:color w:val="auto"/>
          <w:lang w:val="en-GB"/>
        </w:rPr>
        <w:t xml:space="preserve"> Cllr Westrope, </w:t>
      </w:r>
      <w:r w:rsidR="00471520">
        <w:rPr>
          <w:color w:val="auto"/>
          <w:lang w:val="en-GB"/>
        </w:rPr>
        <w:t xml:space="preserve">Cllr Mackenzie, </w:t>
      </w:r>
      <w:r w:rsidR="00FB1D14">
        <w:rPr>
          <w:color w:val="auto"/>
          <w:lang w:val="en-GB"/>
        </w:rPr>
        <w:t>Cllr Aldred, Cllr Rust</w:t>
      </w:r>
      <w:r w:rsidR="003478B4">
        <w:rPr>
          <w:color w:val="auto"/>
          <w:lang w:val="en-GB"/>
        </w:rPr>
        <w:t xml:space="preserve"> &amp; Cllr Hill</w:t>
      </w:r>
    </w:p>
    <w:p w14:paraId="7B971ED6" w14:textId="4403D98A" w:rsidR="0066409A" w:rsidRPr="0066409A" w:rsidRDefault="0066409A" w:rsidP="00F51A62">
      <w:pPr>
        <w:pStyle w:val="NoSpacing"/>
        <w:spacing w:after="0"/>
        <w:rPr>
          <w:color w:val="auto"/>
          <w:lang w:val="en-GB"/>
        </w:rPr>
      </w:pPr>
      <w:r w:rsidRPr="0066409A">
        <w:rPr>
          <w:color w:val="auto"/>
          <w:lang w:val="en-GB"/>
        </w:rPr>
        <w:t>Clerk: Mrs Julia Howard</w:t>
      </w:r>
    </w:p>
    <w:p w14:paraId="3291A881" w14:textId="4043A5D1" w:rsidR="002B7A6E" w:rsidRPr="0066409A" w:rsidRDefault="0066409A" w:rsidP="00F51A62">
      <w:pPr>
        <w:pStyle w:val="NoSpacing"/>
        <w:spacing w:after="0"/>
        <w:rPr>
          <w:color w:val="auto"/>
          <w:sz w:val="25"/>
          <w:szCs w:val="25"/>
          <w:u w:val="single"/>
          <w:lang w:val="en-GB"/>
        </w:rPr>
      </w:pPr>
      <w:r w:rsidRPr="0066409A">
        <w:rPr>
          <w:color w:val="auto"/>
          <w:lang w:val="en-GB"/>
        </w:rPr>
        <w:t xml:space="preserve">Members of the Public: </w:t>
      </w:r>
      <w:r w:rsidR="002B7A6E" w:rsidRPr="0066409A">
        <w:rPr>
          <w:color w:val="auto"/>
          <w:sz w:val="25"/>
          <w:szCs w:val="25"/>
          <w:lang w:val="en-GB"/>
        </w:rPr>
        <w:tab/>
      </w:r>
      <w:r w:rsidR="003B46E6">
        <w:rPr>
          <w:color w:val="auto"/>
          <w:sz w:val="25"/>
          <w:szCs w:val="25"/>
          <w:lang w:val="en-GB"/>
        </w:rPr>
        <w:t>none</w:t>
      </w:r>
    </w:p>
    <w:p w14:paraId="02806C38" w14:textId="08550010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 </w:t>
      </w:r>
    </w:p>
    <w:p w14:paraId="4C406415" w14:textId="0C7A192A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7B37F9">
        <w:rPr>
          <w:b/>
          <w:bCs/>
          <w:sz w:val="25"/>
          <w:szCs w:val="25"/>
        </w:rPr>
        <w:t>DRAFT Minutes</w:t>
      </w:r>
    </w:p>
    <w:p w14:paraId="3DD4CD44" w14:textId="77777777" w:rsidR="00F150E0" w:rsidRPr="00A156E2" w:rsidRDefault="00F150E0">
      <w:pPr>
        <w:rPr>
          <w:b/>
          <w:bCs/>
        </w:rPr>
      </w:pPr>
    </w:p>
    <w:p w14:paraId="2358C3BD" w14:textId="2396BFC4" w:rsidR="003245CB" w:rsidRPr="00BF65FD" w:rsidRDefault="002B7A6E" w:rsidP="00BF65FD">
      <w:pPr>
        <w:rPr>
          <w:b/>
          <w:bCs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13112E">
        <w:rPr>
          <w:b/>
          <w:bCs/>
        </w:rPr>
        <w:t>61</w:t>
      </w:r>
      <w:r w:rsidR="003245CB" w:rsidRPr="00A156E2">
        <w:rPr>
          <w:b/>
          <w:bCs/>
        </w:rPr>
        <w:tab/>
      </w:r>
      <w:r w:rsidR="003245CB" w:rsidRPr="00A156E2">
        <w:rPr>
          <w:b/>
          <w:bCs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A156E2">
        <w:rPr>
          <w:rFonts w:cstheme="minorHAnsi"/>
          <w:b/>
          <w:bCs/>
        </w:rPr>
        <w:tab/>
      </w:r>
      <w:r w:rsidR="00BF65FD">
        <w:rPr>
          <w:rFonts w:cstheme="minorHAnsi"/>
          <w:b/>
          <w:bCs/>
        </w:rPr>
        <w:t xml:space="preserve">- </w:t>
      </w:r>
      <w:r w:rsidR="00BF65FD" w:rsidRPr="008C03B3">
        <w:t xml:space="preserve">Apologies from </w:t>
      </w:r>
      <w:r w:rsidR="003478B4" w:rsidRPr="008C03B3">
        <w:t>Cllr Borges,</w:t>
      </w:r>
      <w:r w:rsidR="00F57708">
        <w:t xml:space="preserve"> Cllr Swaby,</w:t>
      </w:r>
      <w:r w:rsidR="003478B4" w:rsidRPr="008C03B3">
        <w:t xml:space="preserve"> Cllr Lacey, Cllr Schwier</w:t>
      </w:r>
      <w:r w:rsidR="0054117F" w:rsidRPr="008C03B3">
        <w:t xml:space="preserve"> &amp; Cllr Garrod</w:t>
      </w:r>
    </w:p>
    <w:p w14:paraId="27009B52" w14:textId="659E9E5D" w:rsidR="003245CB" w:rsidRPr="00A156E2" w:rsidRDefault="003245CB" w:rsidP="00834F05">
      <w:pPr>
        <w:ind w:left="1440" w:hanging="1440"/>
        <w:rPr>
          <w:rFonts w:cstheme="minorHAnsi"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13112E">
        <w:rPr>
          <w:b/>
          <w:bCs/>
        </w:rPr>
        <w:t>62</w:t>
      </w:r>
      <w:r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834F05">
        <w:rPr>
          <w:rFonts w:cstheme="minorHAnsi"/>
          <w:b/>
          <w:bCs/>
        </w:rPr>
        <w:t xml:space="preserve"> </w:t>
      </w:r>
      <w:r w:rsidR="00834F05" w:rsidRPr="00834F05">
        <w:rPr>
          <w:rFonts w:cstheme="minorHAnsi"/>
        </w:rPr>
        <w:t>- none</w:t>
      </w:r>
    </w:p>
    <w:p w14:paraId="47B21536" w14:textId="4B17A866" w:rsidR="007576F7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13112E">
        <w:rPr>
          <w:b/>
          <w:bCs/>
          <w:lang w:val="en-GB"/>
        </w:rPr>
        <w:t>63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="0011698F" w:rsidRPr="00A156E2">
        <w:rPr>
          <w:rFonts w:asciiTheme="minorHAnsi" w:hAnsiTheme="minorHAnsi" w:cstheme="minorHAnsi"/>
          <w:lang w:val="en-GB"/>
        </w:rPr>
        <w:t xml:space="preserve">of the Parish Council meeting held on </w:t>
      </w:r>
      <w:r w:rsidR="0011698F">
        <w:rPr>
          <w:rFonts w:asciiTheme="minorHAnsi" w:hAnsiTheme="minorHAnsi" w:cstheme="minorHAnsi"/>
          <w:lang w:val="en-GB"/>
        </w:rPr>
        <w:t>13</w:t>
      </w:r>
      <w:r w:rsidR="0011698F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11698F">
        <w:rPr>
          <w:rFonts w:asciiTheme="minorHAnsi" w:hAnsiTheme="minorHAnsi" w:cstheme="minorHAnsi"/>
          <w:lang w:val="en-GB"/>
        </w:rPr>
        <w:t xml:space="preserve"> November</w:t>
      </w:r>
      <w:r w:rsidR="0011698F" w:rsidRPr="00A156E2">
        <w:rPr>
          <w:rFonts w:asciiTheme="minorHAnsi" w:hAnsiTheme="minorHAnsi" w:cstheme="minorHAnsi"/>
          <w:lang w:val="en-GB"/>
        </w:rPr>
        <w:t xml:space="preserve"> </w:t>
      </w:r>
    </w:p>
    <w:p w14:paraId="734BB691" w14:textId="4293E096" w:rsidR="007576F7" w:rsidRPr="00A156E2" w:rsidRDefault="00355BAD" w:rsidP="00355BAD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u w:val="single"/>
          <w:lang w:val="en-GB"/>
        </w:rPr>
        <w:t>RESOLVED</w:t>
      </w:r>
      <w:r>
        <w:rPr>
          <w:rFonts w:asciiTheme="minorHAnsi" w:hAnsiTheme="minorHAnsi" w:cstheme="minorHAnsi"/>
          <w:b/>
          <w:bCs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ab/>
      </w:r>
      <w:r w:rsidR="0011698F" w:rsidRPr="0011698F">
        <w:rPr>
          <w:rFonts w:asciiTheme="minorHAnsi" w:hAnsiTheme="minorHAnsi" w:cstheme="minorHAnsi"/>
          <w:lang w:val="en-GB"/>
        </w:rPr>
        <w:t xml:space="preserve">by show of hands. </w:t>
      </w:r>
    </w:p>
    <w:p w14:paraId="0F1A859B" w14:textId="372E6D26" w:rsidR="006C19F6" w:rsidRPr="00A156E2" w:rsidRDefault="007576F7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lang w:val="en-GB"/>
        </w:rPr>
        <w:t>64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B207B1">
        <w:rPr>
          <w:rFonts w:asciiTheme="minorHAnsi" w:hAnsiTheme="minorHAnsi" w:cstheme="minorHAnsi"/>
          <w:color w:val="auto"/>
          <w:lang w:val="en-GB"/>
        </w:rPr>
        <w:t>-none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Information</w:t>
      </w:r>
    </w:p>
    <w:p w14:paraId="590FBD83" w14:textId="78EE6E03" w:rsidR="00741AD0" w:rsidRPr="00A156E2" w:rsidRDefault="006C19F6" w:rsidP="00741AD0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lang w:val="en-GB"/>
        </w:rPr>
        <w:t>65</w:t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ab/>
      </w:r>
      <w:r w:rsidR="00AD4007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Information </w:t>
      </w:r>
    </w:p>
    <w:p w14:paraId="79BE6BD3" w14:textId="14412802" w:rsidR="00930A05" w:rsidRDefault="00741AD0" w:rsidP="000F28A4">
      <w:pPr>
        <w:pStyle w:val="NoSpacing"/>
        <w:spacing w:after="0" w:line="240" w:lineRule="auto"/>
        <w:ind w:left="1440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07DEA920" w14:textId="6BA6BDB6" w:rsidR="00570836" w:rsidRPr="00570836" w:rsidRDefault="00570836" w:rsidP="00570836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 reports </w:t>
      </w:r>
      <w:r w:rsidR="00BF697A">
        <w:rPr>
          <w:rFonts w:asciiTheme="minorHAnsi" w:hAnsiTheme="minorHAnsi" w:cstheme="minorHAnsi"/>
          <w:lang w:val="en-GB"/>
        </w:rPr>
        <w:t xml:space="preserve">are on the </w:t>
      </w:r>
      <w:r w:rsidR="00A66B85">
        <w:rPr>
          <w:rFonts w:asciiTheme="minorHAnsi" w:hAnsiTheme="minorHAnsi" w:cstheme="minorHAnsi"/>
          <w:lang w:val="en-GB"/>
        </w:rPr>
        <w:t xml:space="preserve">PC’s website. The PC took a moment to speak about some aspects of the report, including </w:t>
      </w:r>
      <w:r w:rsidR="003F6324">
        <w:rPr>
          <w:rFonts w:asciiTheme="minorHAnsi" w:hAnsiTheme="minorHAnsi" w:cstheme="minorHAnsi"/>
          <w:lang w:val="en-GB"/>
        </w:rPr>
        <w:t xml:space="preserve">planning and recycling. </w:t>
      </w:r>
    </w:p>
    <w:p w14:paraId="175030E0" w14:textId="321E288E" w:rsidR="00702DD9" w:rsidRPr="0054117F" w:rsidRDefault="00702DD9" w:rsidP="00E61ED2">
      <w:pPr>
        <w:pStyle w:val="NoSpacing"/>
        <w:spacing w:after="0" w:line="240" w:lineRule="auto"/>
        <w:rPr>
          <w:rFonts w:asciiTheme="minorHAnsi" w:hAnsiTheme="minorHAnsi" w:cstheme="minorHAnsi"/>
          <w:color w:val="4472C4" w:themeColor="accent1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25/166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>Mayoral elections 2026 cancelled</w:t>
      </w:r>
      <w:r>
        <w:rPr>
          <w:rFonts w:asciiTheme="minorHAnsi" w:hAnsiTheme="minorHAnsi" w:cstheme="minorHAnsi"/>
          <w:color w:val="auto"/>
          <w:lang w:val="en-GB"/>
        </w:rPr>
        <w:t xml:space="preserve"> – to be held in 2028.</w:t>
      </w:r>
      <w:r w:rsidRPr="00AB3900">
        <w:rPr>
          <w:rFonts w:asciiTheme="minorHAnsi" w:hAnsiTheme="minorHAnsi" w:cstheme="minorHAnsi"/>
          <w:color w:val="auto"/>
          <w:lang w:val="en-GB"/>
        </w:rPr>
        <w:t xml:space="preserve"> </w:t>
      </w:r>
      <w:r w:rsidR="0054117F" w:rsidRPr="00AB3900">
        <w:rPr>
          <w:rFonts w:asciiTheme="minorHAnsi" w:hAnsiTheme="minorHAnsi" w:cstheme="minorHAnsi"/>
          <w:color w:val="auto"/>
          <w:lang w:val="en-GB"/>
        </w:rPr>
        <w:t xml:space="preserve">This is a central government decision. </w:t>
      </w:r>
      <w:r w:rsidR="00AB3900">
        <w:rPr>
          <w:rFonts w:asciiTheme="minorHAnsi" w:hAnsiTheme="minorHAnsi" w:cstheme="minorHAnsi"/>
          <w:color w:val="auto"/>
          <w:lang w:val="en-GB"/>
        </w:rPr>
        <w:t>T</w:t>
      </w:r>
      <w:r w:rsidR="0054117F" w:rsidRPr="00AB3900">
        <w:rPr>
          <w:rFonts w:asciiTheme="minorHAnsi" w:hAnsiTheme="minorHAnsi" w:cstheme="minorHAnsi"/>
          <w:color w:val="auto"/>
          <w:lang w:val="en-GB"/>
        </w:rPr>
        <w:t xml:space="preserve">he </w:t>
      </w:r>
      <w:r w:rsidR="00AA06DA">
        <w:rPr>
          <w:rFonts w:asciiTheme="minorHAnsi" w:hAnsiTheme="minorHAnsi" w:cstheme="minorHAnsi"/>
          <w:color w:val="auto"/>
          <w:lang w:val="en-GB"/>
        </w:rPr>
        <w:t>District and County</w:t>
      </w:r>
      <w:r w:rsidR="0054117F" w:rsidRPr="00AB3900">
        <w:rPr>
          <w:rFonts w:asciiTheme="minorHAnsi" w:hAnsiTheme="minorHAnsi" w:cstheme="minorHAnsi"/>
          <w:color w:val="auto"/>
          <w:lang w:val="en-GB"/>
        </w:rPr>
        <w:t xml:space="preserve"> elections </w:t>
      </w:r>
      <w:r w:rsidR="00AA06DA">
        <w:rPr>
          <w:rFonts w:asciiTheme="minorHAnsi" w:hAnsiTheme="minorHAnsi" w:cstheme="minorHAnsi"/>
          <w:color w:val="auto"/>
          <w:lang w:val="en-GB"/>
        </w:rPr>
        <w:t>may therefore</w:t>
      </w:r>
      <w:r w:rsidR="0054117F" w:rsidRPr="00AB3900">
        <w:rPr>
          <w:rFonts w:asciiTheme="minorHAnsi" w:hAnsiTheme="minorHAnsi" w:cstheme="minorHAnsi"/>
          <w:color w:val="auto"/>
          <w:lang w:val="en-GB"/>
        </w:rPr>
        <w:t xml:space="preserve"> resume in the meantim</w:t>
      </w:r>
      <w:r w:rsidR="00623E36">
        <w:rPr>
          <w:rFonts w:asciiTheme="minorHAnsi" w:hAnsiTheme="minorHAnsi" w:cstheme="minorHAnsi"/>
          <w:color w:val="auto"/>
          <w:lang w:val="en-GB"/>
        </w:rPr>
        <w:t xml:space="preserve">e, but this has not yet been confirmed. </w:t>
      </w:r>
    </w:p>
    <w:p w14:paraId="5607E17D" w14:textId="49817CDC" w:rsidR="00E61ED2" w:rsidRPr="00A156E2" w:rsidRDefault="00AC2E3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3F65B7C2" w:rsidR="00E61ED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  <w:r w:rsidR="0054117F">
        <w:rPr>
          <w:rFonts w:asciiTheme="minorHAnsi" w:hAnsiTheme="minorHAnsi" w:cstheme="minorHAnsi"/>
          <w:color w:val="auto"/>
          <w:lang w:val="en-GB"/>
        </w:rPr>
        <w:t xml:space="preserve"> </w:t>
      </w:r>
      <w:r w:rsidR="0050303A">
        <w:rPr>
          <w:rFonts w:asciiTheme="minorHAnsi" w:hAnsiTheme="minorHAnsi" w:cstheme="minorHAnsi"/>
          <w:color w:val="auto"/>
          <w:lang w:val="en-GB"/>
        </w:rPr>
        <w:t xml:space="preserve">– </w:t>
      </w:r>
    </w:p>
    <w:p w14:paraId="5698C8AD" w14:textId="457F923C" w:rsidR="0050303A" w:rsidRDefault="0050303A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As per report plus £14 for herb planter</w:t>
      </w:r>
    </w:p>
    <w:p w14:paraId="694AFC4E" w14:textId="735A5D0B" w:rsidR="007050EC" w:rsidRPr="007050EC" w:rsidRDefault="007050EC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u w:val="single"/>
          <w:lang w:val="en-GB"/>
        </w:rPr>
        <w:t>RESOLVED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A97A5D">
        <w:rPr>
          <w:rFonts w:asciiTheme="minorHAnsi" w:hAnsiTheme="minorHAnsi" w:cstheme="minorHAnsi"/>
          <w:color w:val="auto"/>
          <w:lang w:val="en-GB"/>
        </w:rPr>
        <w:t xml:space="preserve">Proposed </w:t>
      </w:r>
      <w:r w:rsidR="00F57708">
        <w:rPr>
          <w:rFonts w:asciiTheme="minorHAnsi" w:hAnsiTheme="minorHAnsi" w:cstheme="minorHAnsi"/>
          <w:color w:val="auto"/>
          <w:lang w:val="en-GB"/>
        </w:rPr>
        <w:t xml:space="preserve">to approve </w:t>
      </w:r>
      <w:r w:rsidR="00A97A5D">
        <w:rPr>
          <w:rFonts w:asciiTheme="minorHAnsi" w:hAnsiTheme="minorHAnsi" w:cstheme="minorHAnsi"/>
          <w:color w:val="auto"/>
          <w:lang w:val="en-GB"/>
        </w:rPr>
        <w:t xml:space="preserve">by Cllr Rust, </w:t>
      </w:r>
      <w:proofErr w:type="gramStart"/>
      <w:r w:rsidR="00A97A5D">
        <w:rPr>
          <w:rFonts w:asciiTheme="minorHAnsi" w:hAnsiTheme="minorHAnsi" w:cstheme="minorHAnsi"/>
          <w:color w:val="auto"/>
          <w:lang w:val="en-GB"/>
        </w:rPr>
        <w:t>Seconded</w:t>
      </w:r>
      <w:proofErr w:type="gramEnd"/>
      <w:r w:rsidR="00A97A5D">
        <w:rPr>
          <w:rFonts w:asciiTheme="minorHAnsi" w:hAnsiTheme="minorHAnsi" w:cstheme="minorHAnsi"/>
          <w:color w:val="auto"/>
          <w:lang w:val="en-GB"/>
        </w:rPr>
        <w:t xml:space="preserve"> by Cllr Hill, all in agreement by show of hands</w:t>
      </w:r>
    </w:p>
    <w:p w14:paraId="34253462" w14:textId="2744C533" w:rsidR="00E853CC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4472C4" w:themeColor="accent1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331DA2">
        <w:rPr>
          <w:rFonts w:asciiTheme="minorHAnsi" w:hAnsiTheme="minorHAnsi" w:cstheme="minorHAnsi"/>
          <w:color w:val="auto"/>
          <w:lang w:val="en-GB"/>
        </w:rPr>
        <w:t xml:space="preserve">Budget </w:t>
      </w:r>
      <w:r w:rsidR="0013112E">
        <w:rPr>
          <w:rFonts w:asciiTheme="minorHAnsi" w:hAnsiTheme="minorHAnsi" w:cstheme="minorHAnsi"/>
          <w:color w:val="auto"/>
          <w:lang w:val="en-GB"/>
        </w:rPr>
        <w:t>setting and precept</w:t>
      </w:r>
      <w:r w:rsidR="0054117F">
        <w:rPr>
          <w:rFonts w:asciiTheme="minorHAnsi" w:hAnsiTheme="minorHAnsi" w:cstheme="minorHAnsi"/>
          <w:color w:val="auto"/>
          <w:lang w:val="en-GB"/>
        </w:rPr>
        <w:t xml:space="preserve"> –</w:t>
      </w:r>
      <w:r w:rsidR="0054117F" w:rsidRPr="00E853CC">
        <w:rPr>
          <w:rFonts w:asciiTheme="minorHAnsi" w:hAnsiTheme="minorHAnsi" w:cstheme="minorHAnsi"/>
          <w:color w:val="auto"/>
          <w:lang w:val="en-GB"/>
        </w:rPr>
        <w:t xml:space="preserve">a PowerPoint </w:t>
      </w:r>
      <w:r w:rsidR="005E3EB3" w:rsidRPr="00E853CC">
        <w:rPr>
          <w:rFonts w:asciiTheme="minorHAnsi" w:hAnsiTheme="minorHAnsi" w:cstheme="minorHAnsi"/>
          <w:color w:val="auto"/>
          <w:lang w:val="en-GB"/>
        </w:rPr>
        <w:t xml:space="preserve">explaining this has been circulated. The Chair explained the key points and answered </w:t>
      </w:r>
      <w:r w:rsidR="00E853CC" w:rsidRPr="00E853CC">
        <w:rPr>
          <w:rFonts w:asciiTheme="minorHAnsi" w:hAnsiTheme="minorHAnsi" w:cstheme="minorHAnsi"/>
          <w:color w:val="auto"/>
          <w:lang w:val="en-GB"/>
        </w:rPr>
        <w:t xml:space="preserve">some questions. </w:t>
      </w:r>
      <w:r w:rsidR="00C41740">
        <w:rPr>
          <w:rFonts w:asciiTheme="minorHAnsi" w:hAnsiTheme="minorHAnsi" w:cstheme="minorHAnsi"/>
          <w:color w:val="auto"/>
          <w:lang w:val="en-GB"/>
        </w:rPr>
        <w:t xml:space="preserve">The PC was happy with the budget proposal and will vote on the precept figure at the January PC meeting. </w:t>
      </w:r>
    </w:p>
    <w:p w14:paraId="5CFB4117" w14:textId="2C5C0FFA" w:rsidR="005013C5" w:rsidRPr="00452E36" w:rsidRDefault="00331DA2" w:rsidP="00331DA2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lang w:val="en-GB"/>
        </w:rPr>
      </w:pPr>
      <w:r w:rsidRPr="00331DA2">
        <w:rPr>
          <w:rFonts w:asciiTheme="minorHAnsi" w:hAnsiTheme="minorHAnsi" w:cstheme="minorHAnsi"/>
          <w:b/>
          <w:bCs/>
          <w:color w:val="auto"/>
          <w:lang w:val="en-GB"/>
        </w:rPr>
        <w:t>Item 3.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Cllr training </w:t>
      </w:r>
      <w:r w:rsidR="00667DB4">
        <w:rPr>
          <w:rFonts w:asciiTheme="minorHAnsi" w:hAnsiTheme="minorHAnsi" w:cstheme="minorHAnsi"/>
          <w:color w:val="auto"/>
          <w:lang w:val="en-GB"/>
        </w:rPr>
        <w:t xml:space="preserve">– </w:t>
      </w:r>
      <w:r w:rsidR="00263E2B">
        <w:rPr>
          <w:rFonts w:asciiTheme="minorHAnsi" w:hAnsiTheme="minorHAnsi" w:cstheme="minorHAnsi"/>
          <w:color w:val="auto"/>
          <w:lang w:val="en-GB"/>
        </w:rPr>
        <w:t>Cllr Aldred</w:t>
      </w:r>
      <w:r w:rsidR="00452E36" w:rsidRPr="00452E36">
        <w:rPr>
          <w:rFonts w:asciiTheme="minorHAnsi" w:hAnsiTheme="minorHAnsi" w:cstheme="minorHAnsi"/>
          <w:color w:val="auto"/>
          <w:lang w:val="en-GB"/>
        </w:rPr>
        <w:t xml:space="preserve"> </w:t>
      </w:r>
      <w:r w:rsidR="00452E36" w:rsidRPr="00452E36">
        <w:rPr>
          <w:color w:val="auto"/>
          <w:lang w:val="en-GB"/>
        </w:rPr>
        <w:t xml:space="preserve">is </w:t>
      </w:r>
      <w:r w:rsidR="00667DB4" w:rsidRPr="00452E36">
        <w:rPr>
          <w:color w:val="auto"/>
          <w:lang w:val="en-GB"/>
        </w:rPr>
        <w:t>looking into the Cllr training to be delivered in Bumpstead.</w:t>
      </w:r>
    </w:p>
    <w:p w14:paraId="628EB024" w14:textId="498D9494" w:rsidR="007E37A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331DA2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6A65850C" w14:textId="0C0AC4CD" w:rsidR="00667DB4" w:rsidRPr="00453311" w:rsidRDefault="00667DB4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722E">
        <w:rPr>
          <w:rFonts w:asciiTheme="minorHAnsi" w:hAnsiTheme="minorHAnsi" w:cstheme="minorHAnsi"/>
          <w:color w:val="auto"/>
          <w:lang w:val="en-GB"/>
        </w:rPr>
        <w:t xml:space="preserve">The website is ready to go </w:t>
      </w:r>
      <w:r w:rsidR="00F57708" w:rsidRPr="00A1722E">
        <w:rPr>
          <w:rFonts w:asciiTheme="minorHAnsi" w:hAnsiTheme="minorHAnsi" w:cstheme="minorHAnsi"/>
          <w:color w:val="auto"/>
          <w:lang w:val="en-GB"/>
        </w:rPr>
        <w:t>live;</w:t>
      </w:r>
      <w:r w:rsidRPr="00A1722E">
        <w:rPr>
          <w:rFonts w:asciiTheme="minorHAnsi" w:hAnsiTheme="minorHAnsi" w:cstheme="minorHAnsi"/>
          <w:color w:val="auto"/>
          <w:lang w:val="en-GB"/>
        </w:rPr>
        <w:t xml:space="preserve"> the domain has been requested.</w:t>
      </w:r>
      <w:r w:rsidRPr="00453311">
        <w:rPr>
          <w:rFonts w:asciiTheme="minorHAnsi" w:hAnsiTheme="minorHAnsi" w:cstheme="minorHAnsi"/>
          <w:color w:val="auto"/>
          <w:lang w:val="en-GB"/>
        </w:rPr>
        <w:t xml:space="preserve"> The WIX payment has just come out. When the new domain is </w:t>
      </w:r>
      <w:r w:rsidR="00F57708" w:rsidRPr="00453311">
        <w:rPr>
          <w:rFonts w:asciiTheme="minorHAnsi" w:hAnsiTheme="minorHAnsi" w:cstheme="minorHAnsi"/>
          <w:color w:val="auto"/>
          <w:lang w:val="en-GB"/>
        </w:rPr>
        <w:t>confirmed,</w:t>
      </w:r>
      <w:r w:rsidRPr="00453311">
        <w:rPr>
          <w:rFonts w:asciiTheme="minorHAnsi" w:hAnsiTheme="minorHAnsi" w:cstheme="minorHAnsi"/>
          <w:color w:val="auto"/>
          <w:lang w:val="en-GB"/>
        </w:rPr>
        <w:t xml:space="preserve"> we can put a redirection on </w:t>
      </w:r>
      <w:r w:rsidR="00F57708">
        <w:rPr>
          <w:rFonts w:asciiTheme="minorHAnsi" w:hAnsiTheme="minorHAnsi" w:cstheme="minorHAnsi"/>
          <w:color w:val="auto"/>
          <w:lang w:val="en-GB"/>
        </w:rPr>
        <w:t>W</w:t>
      </w:r>
      <w:r w:rsidRPr="00453311">
        <w:rPr>
          <w:rFonts w:asciiTheme="minorHAnsi" w:hAnsiTheme="minorHAnsi" w:cstheme="minorHAnsi"/>
          <w:color w:val="auto"/>
          <w:lang w:val="en-GB"/>
        </w:rPr>
        <w:t xml:space="preserve">ix for the remainder of the term. </w:t>
      </w:r>
      <w:r w:rsidR="0097170F">
        <w:rPr>
          <w:rFonts w:asciiTheme="minorHAnsi" w:hAnsiTheme="minorHAnsi" w:cstheme="minorHAnsi"/>
          <w:color w:val="auto"/>
          <w:lang w:val="en-GB"/>
        </w:rPr>
        <w:t xml:space="preserve">New email addresses will then be arranged. </w:t>
      </w:r>
    </w:p>
    <w:p w14:paraId="08A123F2" w14:textId="5660A70D" w:rsidR="00113A80" w:rsidRDefault="00847D9D" w:rsidP="00977584">
      <w:pPr>
        <w:pStyle w:val="NoSpacing"/>
        <w:spacing w:after="0" w:line="240" w:lineRule="auto"/>
        <w:ind w:left="1440" w:hanging="1440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25/16</w:t>
      </w:r>
      <w:r w:rsidR="00702DD9">
        <w:rPr>
          <w:b/>
          <w:bCs/>
          <w:color w:val="auto"/>
          <w:lang w:val="en-GB"/>
        </w:rPr>
        <w:t>8</w:t>
      </w:r>
      <w:r>
        <w:rPr>
          <w:b/>
          <w:bCs/>
          <w:color w:val="auto"/>
          <w:lang w:val="en-GB"/>
        </w:rPr>
        <w:tab/>
      </w:r>
      <w:r w:rsidR="008F30DD">
        <w:rPr>
          <w:b/>
          <w:bCs/>
          <w:color w:val="auto"/>
          <w:lang w:val="en-GB"/>
        </w:rPr>
        <w:t>Staffing Matters</w:t>
      </w:r>
      <w:r w:rsidR="00977584">
        <w:rPr>
          <w:b/>
          <w:bCs/>
          <w:color w:val="auto"/>
          <w:lang w:val="en-GB"/>
        </w:rPr>
        <w:t xml:space="preserve"> (Closed Item </w:t>
      </w:r>
      <w:r w:rsidR="00977584">
        <w:rPr>
          <w:color w:val="auto"/>
          <w:lang w:val="en-GB"/>
        </w:rPr>
        <w:t>members of the press and public are asked to leave for the completion of these items and may return afterwards</w:t>
      </w:r>
      <w:r w:rsidR="00977584" w:rsidRPr="000D54FD">
        <w:rPr>
          <w:color w:val="auto"/>
          <w:lang w:val="en-GB"/>
        </w:rPr>
        <w:t>)</w:t>
      </w:r>
      <w:r w:rsidR="00977584">
        <w:rPr>
          <w:b/>
          <w:bCs/>
          <w:color w:val="auto"/>
          <w:lang w:val="en-GB"/>
        </w:rPr>
        <w:t xml:space="preserve"> </w:t>
      </w:r>
    </w:p>
    <w:p w14:paraId="5B9DD089" w14:textId="77777777" w:rsidR="00F57708" w:rsidRDefault="00C5404D" w:rsidP="00977584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 w:rsidRPr="00367020">
        <w:rPr>
          <w:color w:val="auto"/>
          <w:lang w:val="en-GB"/>
        </w:rPr>
        <w:t>Item 1.</w:t>
      </w:r>
      <w:r w:rsidR="00F57708">
        <w:rPr>
          <w:color w:val="auto"/>
          <w:lang w:val="en-GB"/>
        </w:rPr>
        <w:t xml:space="preserve"> </w:t>
      </w:r>
      <w:r w:rsidR="00F57708" w:rsidRPr="00F57708">
        <w:rPr>
          <w:color w:val="auto"/>
          <w:u w:val="single"/>
          <w:lang w:val="en-GB"/>
        </w:rPr>
        <w:t>RESOLVED</w:t>
      </w:r>
      <w:r w:rsidR="00F57708">
        <w:rPr>
          <w:color w:val="auto"/>
          <w:lang w:val="en-GB"/>
        </w:rPr>
        <w:t xml:space="preserve"> </w:t>
      </w:r>
      <w:r w:rsidR="00F57708" w:rsidRPr="00F57708">
        <w:rPr>
          <w:color w:val="auto"/>
          <w:lang w:val="en-GB"/>
        </w:rPr>
        <w:t xml:space="preserve">it </w:t>
      </w:r>
      <w:r w:rsidR="00F57708">
        <w:rPr>
          <w:color w:val="auto"/>
          <w:lang w:val="en-GB"/>
        </w:rPr>
        <w:t>was agreed to advertise for an assistant handyman for 2hrs/week for 3 months at</w:t>
      </w:r>
      <w:r w:rsidRPr="00367020">
        <w:rPr>
          <w:color w:val="auto"/>
          <w:lang w:val="en-GB"/>
        </w:rPr>
        <w:t xml:space="preserve"> </w:t>
      </w:r>
      <w:r w:rsidR="00B27669" w:rsidRPr="00367020">
        <w:rPr>
          <w:color w:val="auto"/>
          <w:lang w:val="en-GB"/>
        </w:rPr>
        <w:t>£350 max for</w:t>
      </w:r>
    </w:p>
    <w:p w14:paraId="138B43E3" w14:textId="77777777" w:rsidR="00F57708" w:rsidRDefault="00B27669" w:rsidP="00977584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 w:rsidRPr="00367020">
        <w:rPr>
          <w:color w:val="auto"/>
          <w:lang w:val="en-GB"/>
        </w:rPr>
        <w:t xml:space="preserve">the role. </w:t>
      </w:r>
      <w:r w:rsidR="00265888" w:rsidRPr="00367020">
        <w:rPr>
          <w:color w:val="auto"/>
          <w:lang w:val="en-GB"/>
        </w:rPr>
        <w:t xml:space="preserve">Proposed by Cllr Rust, </w:t>
      </w:r>
      <w:r w:rsidR="00F57708">
        <w:rPr>
          <w:color w:val="auto"/>
          <w:lang w:val="en-GB"/>
        </w:rPr>
        <w:t>Cllr Mackenzie</w:t>
      </w:r>
      <w:r w:rsidR="00265888" w:rsidRPr="00367020">
        <w:rPr>
          <w:color w:val="auto"/>
          <w:lang w:val="en-GB"/>
        </w:rPr>
        <w:t xml:space="preserve"> second</w:t>
      </w:r>
      <w:r w:rsidR="00F57708">
        <w:rPr>
          <w:color w:val="auto"/>
          <w:lang w:val="en-GB"/>
        </w:rPr>
        <w:t>ed</w:t>
      </w:r>
      <w:r w:rsidR="00265888" w:rsidRPr="00367020">
        <w:rPr>
          <w:color w:val="auto"/>
          <w:lang w:val="en-GB"/>
        </w:rPr>
        <w:t xml:space="preserve"> all in agreement clerk to </w:t>
      </w:r>
      <w:r w:rsidR="00F57708">
        <w:rPr>
          <w:color w:val="auto"/>
          <w:lang w:val="en-GB"/>
        </w:rPr>
        <w:t xml:space="preserve">advertise the </w:t>
      </w:r>
      <w:r w:rsidR="00265888" w:rsidRPr="00367020">
        <w:rPr>
          <w:color w:val="auto"/>
          <w:lang w:val="en-GB"/>
        </w:rPr>
        <w:t>role</w:t>
      </w:r>
      <w:r w:rsidR="00F57708">
        <w:rPr>
          <w:color w:val="auto"/>
          <w:lang w:val="en-GB"/>
        </w:rPr>
        <w:t xml:space="preserve"> to start in</w:t>
      </w:r>
    </w:p>
    <w:p w14:paraId="41950346" w14:textId="5BB6EC12" w:rsidR="00C5404D" w:rsidRPr="00367020" w:rsidRDefault="00F57708" w:rsidP="00977584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>
        <w:rPr>
          <w:color w:val="auto"/>
          <w:lang w:val="en-GB"/>
        </w:rPr>
        <w:t>February.</w:t>
      </w:r>
    </w:p>
    <w:p w14:paraId="27F19A5B" w14:textId="09623B5F" w:rsidR="00BC0B99" w:rsidRPr="00367020" w:rsidRDefault="00470667" w:rsidP="00977584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 w:rsidRPr="00367020">
        <w:rPr>
          <w:color w:val="auto"/>
          <w:lang w:val="en-GB"/>
        </w:rPr>
        <w:t xml:space="preserve">Item </w:t>
      </w:r>
      <w:r w:rsidR="00BC0B99" w:rsidRPr="00367020">
        <w:rPr>
          <w:color w:val="auto"/>
          <w:lang w:val="en-GB"/>
        </w:rPr>
        <w:t>2.</w:t>
      </w:r>
      <w:r w:rsidR="000215EE" w:rsidRPr="00367020">
        <w:rPr>
          <w:color w:val="auto"/>
          <w:lang w:val="en-GB"/>
        </w:rPr>
        <w:t xml:space="preserve"> </w:t>
      </w:r>
      <w:r w:rsidR="00F57708" w:rsidRPr="00F57708">
        <w:rPr>
          <w:color w:val="auto"/>
          <w:u w:val="single"/>
          <w:lang w:val="en-GB"/>
        </w:rPr>
        <w:t>RESOLVED</w:t>
      </w:r>
      <w:r w:rsidR="00F57708">
        <w:rPr>
          <w:color w:val="auto"/>
          <w:lang w:val="en-GB"/>
        </w:rPr>
        <w:t xml:space="preserve"> it was </w:t>
      </w:r>
      <w:r w:rsidR="000215EE" w:rsidRPr="00F57708">
        <w:rPr>
          <w:color w:val="auto"/>
          <w:lang w:val="en-GB"/>
        </w:rPr>
        <w:t>agreed</w:t>
      </w:r>
      <w:r w:rsidR="000215EE" w:rsidRPr="00367020">
        <w:rPr>
          <w:color w:val="auto"/>
          <w:lang w:val="en-GB"/>
        </w:rPr>
        <w:t xml:space="preserve"> </w:t>
      </w:r>
      <w:r w:rsidR="00F57708">
        <w:rPr>
          <w:color w:val="auto"/>
          <w:lang w:val="en-GB"/>
        </w:rPr>
        <w:t>Cllr Mackenzie will attend staff probationary reviews / appraisals.</w:t>
      </w:r>
    </w:p>
    <w:p w14:paraId="7A14A33F" w14:textId="77777777" w:rsidR="002D1B8B" w:rsidRDefault="00470667" w:rsidP="00470667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 w:rsidRPr="00367020">
        <w:rPr>
          <w:color w:val="auto"/>
          <w:lang w:val="en-GB"/>
        </w:rPr>
        <w:t xml:space="preserve">Item </w:t>
      </w:r>
      <w:r w:rsidR="00956CAC" w:rsidRPr="00367020">
        <w:rPr>
          <w:color w:val="auto"/>
          <w:lang w:val="en-GB"/>
        </w:rPr>
        <w:t xml:space="preserve">3. </w:t>
      </w:r>
      <w:r w:rsidR="002D1B8B" w:rsidRPr="002D1B8B">
        <w:rPr>
          <w:color w:val="auto"/>
          <w:u w:val="single"/>
          <w:lang w:val="en-GB"/>
        </w:rPr>
        <w:t>RESOLVED</w:t>
      </w:r>
      <w:r w:rsidR="002D1B8B">
        <w:rPr>
          <w:color w:val="auto"/>
          <w:lang w:val="en-GB"/>
        </w:rPr>
        <w:t xml:space="preserve"> </w:t>
      </w:r>
      <w:r w:rsidR="002D1B8B">
        <w:rPr>
          <w:color w:val="auto"/>
          <w:lang w:val="en-GB"/>
        </w:rPr>
        <w:t>Chair</w:t>
      </w:r>
      <w:r w:rsidR="002D1B8B">
        <w:rPr>
          <w:color w:val="auto"/>
          <w:lang w:val="en-GB"/>
        </w:rPr>
        <w:t xml:space="preserve"> Cllr Barnes</w:t>
      </w:r>
      <w:r w:rsidR="002D1B8B">
        <w:rPr>
          <w:color w:val="auto"/>
          <w:lang w:val="en-GB"/>
        </w:rPr>
        <w:t xml:space="preserve"> proposed that the clerk provides 8 weeks’ notice</w:t>
      </w:r>
      <w:r w:rsidR="002D1B8B">
        <w:rPr>
          <w:color w:val="auto"/>
          <w:lang w:val="en-GB"/>
        </w:rPr>
        <w:t xml:space="preserve"> instead of the 4 weeks in her</w:t>
      </w:r>
    </w:p>
    <w:p w14:paraId="510372A8" w14:textId="77777777" w:rsidR="002D1B8B" w:rsidRDefault="002D1B8B" w:rsidP="00470667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>
        <w:rPr>
          <w:color w:val="auto"/>
          <w:lang w:val="en-GB"/>
        </w:rPr>
        <w:t>Contract, this should allow for more consistency throughout the recruitment process</w:t>
      </w:r>
      <w:r>
        <w:rPr>
          <w:color w:val="auto"/>
          <w:lang w:val="en-GB"/>
        </w:rPr>
        <w:t>. Seconded by Cllr Mackenzie all</w:t>
      </w:r>
    </w:p>
    <w:p w14:paraId="72324274" w14:textId="77777777" w:rsidR="002D1B8B" w:rsidRDefault="002D1B8B" w:rsidP="002D1B8B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>
        <w:rPr>
          <w:color w:val="auto"/>
          <w:lang w:val="en-GB"/>
        </w:rPr>
        <w:t>I</w:t>
      </w:r>
      <w:r>
        <w:rPr>
          <w:color w:val="auto"/>
          <w:lang w:val="en-GB"/>
        </w:rPr>
        <w:t>n</w:t>
      </w:r>
      <w:r>
        <w:rPr>
          <w:color w:val="auto"/>
          <w:lang w:val="en-GB"/>
        </w:rPr>
        <w:t xml:space="preserve"> </w:t>
      </w:r>
      <w:r>
        <w:rPr>
          <w:color w:val="auto"/>
          <w:lang w:val="en-GB"/>
        </w:rPr>
        <w:t xml:space="preserve">agreement. </w:t>
      </w:r>
    </w:p>
    <w:p w14:paraId="096C335E" w14:textId="77777777" w:rsidR="002D1B8B" w:rsidRDefault="000C5129" w:rsidP="002D1B8B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 w:rsidRPr="002D1B8B">
        <w:rPr>
          <w:color w:val="auto"/>
          <w:lang w:val="en-GB"/>
        </w:rPr>
        <w:t>Chair</w:t>
      </w:r>
      <w:r w:rsidR="002D1B8B">
        <w:rPr>
          <w:color w:val="auto"/>
          <w:lang w:val="en-GB"/>
        </w:rPr>
        <w:t xml:space="preserve"> Cllr Barnes</w:t>
      </w:r>
      <w:r w:rsidRPr="00367020">
        <w:rPr>
          <w:color w:val="auto"/>
          <w:lang w:val="en-GB"/>
        </w:rPr>
        <w:t xml:space="preserve"> decided to </w:t>
      </w:r>
      <w:r w:rsidR="002D1B8B">
        <w:rPr>
          <w:color w:val="auto"/>
          <w:lang w:val="en-GB"/>
        </w:rPr>
        <w:t xml:space="preserve">arrange </w:t>
      </w:r>
      <w:r w:rsidR="000826E6" w:rsidRPr="00367020">
        <w:rPr>
          <w:color w:val="auto"/>
          <w:lang w:val="en-GB"/>
        </w:rPr>
        <w:t xml:space="preserve">a </w:t>
      </w:r>
      <w:r w:rsidRPr="00367020">
        <w:rPr>
          <w:color w:val="auto"/>
          <w:lang w:val="en-GB"/>
        </w:rPr>
        <w:t xml:space="preserve">meeting of the personnel WG </w:t>
      </w:r>
      <w:r w:rsidR="00367020" w:rsidRPr="00367020">
        <w:rPr>
          <w:color w:val="auto"/>
          <w:lang w:val="en-GB"/>
        </w:rPr>
        <w:t xml:space="preserve">to discuss </w:t>
      </w:r>
      <w:r w:rsidR="002D1B8B">
        <w:rPr>
          <w:color w:val="auto"/>
          <w:lang w:val="en-GB"/>
        </w:rPr>
        <w:t>advertising of the role</w:t>
      </w:r>
      <w:r w:rsidR="00367020" w:rsidRPr="00367020">
        <w:rPr>
          <w:color w:val="auto"/>
          <w:lang w:val="en-GB"/>
        </w:rPr>
        <w:t xml:space="preserve">. </w:t>
      </w:r>
      <w:r w:rsidR="003C716A">
        <w:rPr>
          <w:color w:val="auto"/>
          <w:lang w:val="en-GB"/>
        </w:rPr>
        <w:t>The clerk</w:t>
      </w:r>
    </w:p>
    <w:p w14:paraId="4245E8CF" w14:textId="3F408379" w:rsidR="002D1B8B" w:rsidRDefault="003C716A" w:rsidP="002D1B8B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>
        <w:rPr>
          <w:color w:val="auto"/>
          <w:lang w:val="en-GB"/>
        </w:rPr>
        <w:t xml:space="preserve">advised that the PC as a </w:t>
      </w:r>
      <w:r w:rsidR="002D1B8B">
        <w:rPr>
          <w:color w:val="auto"/>
          <w:lang w:val="en-GB"/>
        </w:rPr>
        <w:t>whole need</w:t>
      </w:r>
      <w:r>
        <w:rPr>
          <w:color w:val="auto"/>
          <w:lang w:val="en-GB"/>
        </w:rPr>
        <w:t xml:space="preserve"> to make </w:t>
      </w:r>
      <w:r w:rsidR="003549E2">
        <w:rPr>
          <w:color w:val="auto"/>
          <w:lang w:val="en-GB"/>
        </w:rPr>
        <w:t xml:space="preserve">decision on the aspects listed in </w:t>
      </w:r>
      <w:r w:rsidR="002D1B8B">
        <w:rPr>
          <w:color w:val="auto"/>
          <w:lang w:val="en-GB"/>
        </w:rPr>
        <w:t>earlier emails, i.e. hours, salary range,</w:t>
      </w:r>
    </w:p>
    <w:p w14:paraId="6DEFFACC" w14:textId="29007D5E" w:rsidR="00470667" w:rsidRDefault="002D1B8B" w:rsidP="00470667">
      <w:pPr>
        <w:pStyle w:val="NoSpacing"/>
        <w:spacing w:after="0" w:line="240" w:lineRule="auto"/>
        <w:ind w:left="1440" w:hanging="1440"/>
        <w:rPr>
          <w:color w:val="auto"/>
          <w:lang w:val="en-GB"/>
        </w:rPr>
      </w:pPr>
      <w:r>
        <w:rPr>
          <w:color w:val="auto"/>
          <w:lang w:val="en-GB"/>
        </w:rPr>
        <w:t xml:space="preserve">contract terms and recruitment process. </w:t>
      </w:r>
    </w:p>
    <w:p w14:paraId="43321E51" w14:textId="77777777" w:rsidR="002D1B8B" w:rsidRPr="00977CC0" w:rsidRDefault="002D1B8B" w:rsidP="00470667">
      <w:pPr>
        <w:pStyle w:val="NoSpacing"/>
        <w:spacing w:after="0" w:line="240" w:lineRule="auto"/>
        <w:ind w:left="1440" w:hanging="1440"/>
        <w:rPr>
          <w:color w:val="4472C4" w:themeColor="accent1"/>
          <w:lang w:val="en-GB"/>
        </w:rPr>
      </w:pPr>
    </w:p>
    <w:p w14:paraId="336F2AEF" w14:textId="0A8BCB83" w:rsidR="007022B4" w:rsidRDefault="007022B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25/16</w:t>
      </w:r>
      <w:r w:rsidR="00702DD9">
        <w:rPr>
          <w:b/>
          <w:bCs/>
          <w:color w:val="auto"/>
          <w:lang w:val="en-GB"/>
        </w:rPr>
        <w:t>9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Tree survey- to agree to the quote provided by Caroline</w:t>
      </w:r>
      <w:r w:rsidR="0083392B">
        <w:rPr>
          <w:b/>
          <w:bCs/>
          <w:color w:val="auto"/>
          <w:lang w:val="en-GB"/>
        </w:rPr>
        <w:t xml:space="preserve"> Hall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Decision</w:t>
      </w:r>
    </w:p>
    <w:p w14:paraId="3FF42483" w14:textId="5D659A6F" w:rsidR="006F0ED5" w:rsidRPr="00D01552" w:rsidRDefault="003424C9" w:rsidP="002E4E22">
      <w:pPr>
        <w:pStyle w:val="NoSpacing"/>
        <w:spacing w:after="0" w:line="240" w:lineRule="auto"/>
        <w:rPr>
          <w:color w:val="auto"/>
          <w:lang w:val="en-GB"/>
        </w:rPr>
      </w:pPr>
      <w:r w:rsidRPr="003424C9">
        <w:rPr>
          <w:color w:val="auto"/>
          <w:u w:val="single"/>
          <w:lang w:val="en-GB"/>
        </w:rPr>
        <w:t>RESOLVED</w:t>
      </w:r>
      <w:r>
        <w:rPr>
          <w:color w:val="auto"/>
          <w:lang w:val="en-GB"/>
        </w:rPr>
        <w:t xml:space="preserve"> </w:t>
      </w:r>
      <w:r w:rsidR="0047291D">
        <w:rPr>
          <w:color w:val="auto"/>
          <w:lang w:val="en-GB"/>
        </w:rPr>
        <w:t xml:space="preserve">Proposed </w:t>
      </w:r>
      <w:r>
        <w:rPr>
          <w:color w:val="auto"/>
          <w:lang w:val="en-GB"/>
        </w:rPr>
        <w:t xml:space="preserve">to go ahead with this quote </w:t>
      </w:r>
      <w:r w:rsidR="0047291D">
        <w:rPr>
          <w:color w:val="auto"/>
          <w:lang w:val="en-GB"/>
        </w:rPr>
        <w:t xml:space="preserve">by Cllr Rust, </w:t>
      </w:r>
      <w:proofErr w:type="gramStart"/>
      <w:r w:rsidR="0047291D">
        <w:rPr>
          <w:color w:val="auto"/>
          <w:lang w:val="en-GB"/>
        </w:rPr>
        <w:t>Seconded</w:t>
      </w:r>
      <w:proofErr w:type="gramEnd"/>
      <w:r w:rsidR="0047291D">
        <w:rPr>
          <w:color w:val="auto"/>
          <w:lang w:val="en-GB"/>
        </w:rPr>
        <w:t xml:space="preserve"> by Cllr Aldred, all agreed by show of hands. </w:t>
      </w:r>
      <w:r w:rsidR="006F0ED5" w:rsidRPr="00D01552">
        <w:rPr>
          <w:color w:val="auto"/>
          <w:lang w:val="en-GB"/>
        </w:rPr>
        <w:t xml:space="preserve">Quote of £995 + VAT, this needs to be accepted before the end of the year to stay at this cost. </w:t>
      </w:r>
    </w:p>
    <w:p w14:paraId="09703113" w14:textId="055FA8BA" w:rsidR="00582F5D" w:rsidRPr="00977CC0" w:rsidRDefault="002E4E22" w:rsidP="002E4E22">
      <w:pPr>
        <w:pStyle w:val="NoSpacing"/>
        <w:spacing w:after="0" w:line="240" w:lineRule="auto"/>
        <w:rPr>
          <w:color w:val="4472C4" w:themeColor="accent1"/>
          <w:lang w:val="en-GB"/>
        </w:rPr>
      </w:pPr>
      <w:r w:rsidRPr="00A156E2">
        <w:rPr>
          <w:b/>
          <w:bCs/>
          <w:color w:val="auto"/>
          <w:lang w:val="en-GB"/>
        </w:rPr>
        <w:t>2</w:t>
      </w:r>
      <w:r w:rsidR="007C4912">
        <w:rPr>
          <w:b/>
          <w:bCs/>
          <w:color w:val="auto"/>
          <w:lang w:val="en-GB"/>
        </w:rPr>
        <w:t>5</w:t>
      </w:r>
      <w:r w:rsidRPr="00A156E2">
        <w:rPr>
          <w:b/>
          <w:bCs/>
          <w:color w:val="auto"/>
          <w:lang w:val="en-GB"/>
        </w:rPr>
        <w:t>/</w:t>
      </w:r>
      <w:r w:rsidR="00327F3D">
        <w:rPr>
          <w:b/>
          <w:bCs/>
          <w:color w:val="auto"/>
          <w:lang w:val="en-GB"/>
        </w:rPr>
        <w:t>1</w:t>
      </w:r>
      <w:r w:rsidR="00702DD9">
        <w:rPr>
          <w:b/>
          <w:bCs/>
          <w:color w:val="auto"/>
          <w:lang w:val="en-GB"/>
        </w:rPr>
        <w:t>70</w:t>
      </w:r>
      <w:r w:rsidRPr="00A156E2">
        <w:rPr>
          <w:b/>
          <w:bCs/>
          <w:color w:val="auto"/>
          <w:lang w:val="en-GB"/>
        </w:rPr>
        <w:tab/>
      </w:r>
      <w:r w:rsidRPr="00A156E2">
        <w:rPr>
          <w:b/>
          <w:bCs/>
          <w:color w:val="auto"/>
          <w:lang w:val="en-GB"/>
        </w:rPr>
        <w:tab/>
      </w:r>
      <w:r w:rsidR="00582F5D">
        <w:rPr>
          <w:b/>
          <w:bCs/>
          <w:color w:val="auto"/>
          <w:lang w:val="en-GB"/>
        </w:rPr>
        <w:t>Training</w:t>
      </w:r>
      <w:r w:rsidR="00582F5D">
        <w:rPr>
          <w:color w:val="auto"/>
          <w:lang w:val="en-GB"/>
        </w:rPr>
        <w:t xml:space="preserve"> – EALC has a new training provider / name and is offering a wide </w:t>
      </w:r>
      <w:r w:rsidR="00582F5D" w:rsidRPr="00EB55F8">
        <w:rPr>
          <w:color w:val="auto"/>
          <w:lang w:val="en-GB"/>
        </w:rPr>
        <w:t>range of courses</w:t>
      </w:r>
      <w:r w:rsidR="003424C9" w:rsidRPr="00EB55F8">
        <w:rPr>
          <w:color w:val="auto"/>
          <w:lang w:val="en-GB"/>
        </w:rPr>
        <w:t xml:space="preserve">, Councillors are asked to </w:t>
      </w:r>
      <w:r w:rsidR="00EB55F8" w:rsidRPr="00EB55F8">
        <w:rPr>
          <w:color w:val="auto"/>
          <w:lang w:val="en-GB"/>
        </w:rPr>
        <w:t xml:space="preserve">advise the clerk if they would like to attend any of these courses. </w:t>
      </w:r>
    </w:p>
    <w:p w14:paraId="7EEE2947" w14:textId="77777777" w:rsidR="00AA0D2F" w:rsidRDefault="00AA0D2F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07C5E141" w14:textId="77777777" w:rsidR="00AA0D2F" w:rsidRDefault="00AA0D2F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7EA18E3" w14:textId="11B27F2F" w:rsidR="00CF5E2D" w:rsidRPr="00A156E2" w:rsidRDefault="00582F5D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lastRenderedPageBreak/>
        <w:t>25/1</w:t>
      </w:r>
      <w:r w:rsidR="007022B4">
        <w:rPr>
          <w:b/>
          <w:bCs/>
          <w:color w:val="auto"/>
          <w:lang w:val="en-GB"/>
        </w:rPr>
        <w:t>7</w:t>
      </w:r>
      <w:r w:rsidR="00702DD9">
        <w:rPr>
          <w:b/>
          <w:bCs/>
          <w:color w:val="auto"/>
          <w:lang w:val="en-GB"/>
        </w:rPr>
        <w:t>1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45EE244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74F7B736" w14:textId="51D89CFB" w:rsidR="00E26803" w:rsidRDefault="008F30DD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8F30DD">
        <w:rPr>
          <w:b/>
          <w:bCs/>
          <w:noProof/>
          <w:color w:val="auto"/>
          <w:lang w:val="en-GB"/>
        </w:rPr>
        <w:drawing>
          <wp:inline distT="0" distB="0" distL="0" distR="0" wp14:anchorId="7E0B3BAC" wp14:editId="1E35D5BA">
            <wp:extent cx="6645910" cy="675005"/>
            <wp:effectExtent l="0" t="0" r="2540" b="0"/>
            <wp:docPr id="1634468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4688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79F79" w14:textId="7EE436C1" w:rsidR="006436D1" w:rsidRPr="00A6616A" w:rsidRDefault="00A6616A" w:rsidP="008834FC">
      <w:pPr>
        <w:pStyle w:val="NoSpacing"/>
        <w:spacing w:after="0" w:line="240" w:lineRule="auto"/>
        <w:rPr>
          <w:color w:val="auto"/>
          <w:lang w:val="en-GB"/>
        </w:rPr>
      </w:pPr>
      <w:r w:rsidRPr="00A6616A">
        <w:rPr>
          <w:color w:val="auto"/>
          <w:lang w:val="en-GB"/>
        </w:rPr>
        <w:t>Cllr Hill is going to look into this further</w:t>
      </w:r>
      <w:r w:rsidR="00842C91">
        <w:rPr>
          <w:color w:val="auto"/>
          <w:lang w:val="en-GB"/>
        </w:rPr>
        <w:t xml:space="preserve"> and advise the clerk on how to respond. </w:t>
      </w:r>
    </w:p>
    <w:p w14:paraId="159236EB" w14:textId="77777777" w:rsidR="006436D1" w:rsidRDefault="006436D1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5A30AF88" w14:textId="057F6B21" w:rsidR="00842F04" w:rsidRPr="008F30DD" w:rsidRDefault="00A8258E" w:rsidP="002E4E22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  <w:r w:rsidRPr="00A8258E">
        <w:rPr>
          <w:rFonts w:ascii="Arial" w:hAnsi="Arial" w:cs="Arial"/>
          <w:b/>
          <w:bCs/>
          <w:noProof/>
          <w:color w:val="7F7F7F" w:themeColor="text1" w:themeTint="80"/>
          <w:lang w:val="en-GB"/>
        </w:rPr>
        <w:drawing>
          <wp:inline distT="0" distB="0" distL="0" distR="0" wp14:anchorId="5592A700" wp14:editId="45E6E63E">
            <wp:extent cx="6645910" cy="1483995"/>
            <wp:effectExtent l="0" t="0" r="2540" b="1905"/>
            <wp:docPr id="292807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80754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523C">
        <w:rPr>
          <w:b/>
          <w:bCs/>
          <w:color w:val="auto"/>
          <w:lang w:val="en-GB"/>
        </w:rPr>
        <w:t xml:space="preserve"> </w:t>
      </w:r>
    </w:p>
    <w:p w14:paraId="735185B6" w14:textId="11E064B2" w:rsidR="00FD26FC" w:rsidRDefault="00842F0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</w:t>
      </w:r>
      <w:r w:rsidR="0013112E">
        <w:rPr>
          <w:b/>
          <w:bCs/>
          <w:color w:val="auto"/>
          <w:lang w:val="en-GB"/>
        </w:rPr>
        <w:t>7</w:t>
      </w:r>
      <w:r w:rsidR="00702DD9">
        <w:rPr>
          <w:b/>
          <w:bCs/>
          <w:color w:val="auto"/>
          <w:lang w:val="en-GB"/>
        </w:rPr>
        <w:t>2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9A1990">
        <w:rPr>
          <w:b/>
          <w:bCs/>
          <w:color w:val="auto"/>
          <w:lang w:val="en-GB"/>
        </w:rPr>
        <w:t xml:space="preserve"> meeting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FD26FC">
        <w:rPr>
          <w:b/>
          <w:bCs/>
          <w:color w:val="auto"/>
          <w:lang w:val="en-GB"/>
        </w:rPr>
        <w:t xml:space="preserve"> </w:t>
      </w:r>
    </w:p>
    <w:p w14:paraId="55091FC2" w14:textId="498C3D1C" w:rsidR="00733CFC" w:rsidRPr="00733CFC" w:rsidRDefault="00733CFC" w:rsidP="002E4E22">
      <w:pPr>
        <w:pStyle w:val="NoSpacing"/>
        <w:spacing w:after="0" w:line="240" w:lineRule="auto"/>
        <w:rPr>
          <w:color w:val="auto"/>
          <w:lang w:val="en-GB"/>
        </w:rPr>
      </w:pPr>
      <w:r w:rsidRPr="00733CFC">
        <w:rPr>
          <w:color w:val="auto"/>
          <w:lang w:val="en-GB"/>
        </w:rPr>
        <w:t>Grit bins</w:t>
      </w:r>
      <w:r w:rsidR="00AA0D2F">
        <w:rPr>
          <w:color w:val="auto"/>
          <w:lang w:val="en-GB"/>
        </w:rPr>
        <w:t xml:space="preserve"> – Cllr Mackenzie is due to speak to the shop and the resident near the </w:t>
      </w:r>
      <w:proofErr w:type="spellStart"/>
      <w:r w:rsidR="00AA0D2F">
        <w:rPr>
          <w:color w:val="auto"/>
          <w:lang w:val="en-GB"/>
        </w:rPr>
        <w:t>Endway</w:t>
      </w:r>
      <w:proofErr w:type="spellEnd"/>
      <w:r w:rsidR="00AA0D2F">
        <w:rPr>
          <w:color w:val="auto"/>
          <w:lang w:val="en-GB"/>
        </w:rPr>
        <w:t xml:space="preserve"> regarding locating two new grit bins</w:t>
      </w:r>
      <w:r>
        <w:rPr>
          <w:color w:val="auto"/>
          <w:lang w:val="en-GB"/>
        </w:rPr>
        <w:t xml:space="preserve">, </w:t>
      </w:r>
      <w:r w:rsidR="00AA0D2F">
        <w:rPr>
          <w:color w:val="auto"/>
          <w:lang w:val="en-GB"/>
        </w:rPr>
        <w:t xml:space="preserve">the </w:t>
      </w:r>
      <w:r w:rsidR="00B64BBE">
        <w:rPr>
          <w:color w:val="auto"/>
          <w:lang w:val="en-GB"/>
        </w:rPr>
        <w:t xml:space="preserve">base for salt storage has been done, </w:t>
      </w:r>
      <w:r w:rsidR="00AA0D2F">
        <w:rPr>
          <w:color w:val="auto"/>
          <w:lang w:val="en-GB"/>
        </w:rPr>
        <w:t xml:space="preserve">the </w:t>
      </w:r>
      <w:r w:rsidR="00B64BBE">
        <w:rPr>
          <w:color w:val="auto"/>
          <w:lang w:val="en-GB"/>
        </w:rPr>
        <w:t xml:space="preserve">bench base is down and </w:t>
      </w:r>
      <w:r w:rsidR="007D68FA">
        <w:rPr>
          <w:color w:val="auto"/>
          <w:lang w:val="en-GB"/>
        </w:rPr>
        <w:t>bench has been delivered and plans to be installed next week. Post office – not had any success as yet</w:t>
      </w:r>
      <w:r w:rsidR="00AA0D2F">
        <w:rPr>
          <w:color w:val="auto"/>
          <w:lang w:val="en-GB"/>
        </w:rPr>
        <w:t xml:space="preserve"> in getting a mobile service for the village</w:t>
      </w:r>
      <w:r w:rsidR="007D68FA">
        <w:rPr>
          <w:color w:val="auto"/>
          <w:lang w:val="en-GB"/>
        </w:rPr>
        <w:t xml:space="preserve">, </w:t>
      </w:r>
      <w:r w:rsidR="00AA0D2F">
        <w:rPr>
          <w:color w:val="auto"/>
          <w:lang w:val="en-GB"/>
        </w:rPr>
        <w:t xml:space="preserve">the Chair will </w:t>
      </w:r>
      <w:r w:rsidR="00A20320">
        <w:rPr>
          <w:color w:val="auto"/>
          <w:lang w:val="en-GB"/>
        </w:rPr>
        <w:t xml:space="preserve">speak to the area co-ordinator. </w:t>
      </w:r>
      <w:r w:rsidR="000364B6">
        <w:rPr>
          <w:color w:val="auto"/>
          <w:lang w:val="en-GB"/>
        </w:rPr>
        <w:t xml:space="preserve">Measurements for the trim trail / climbing frame area </w:t>
      </w:r>
      <w:r w:rsidR="009C7510">
        <w:rPr>
          <w:color w:val="auto"/>
          <w:lang w:val="en-GB"/>
        </w:rPr>
        <w:t>–</w:t>
      </w:r>
      <w:r w:rsidR="000364B6">
        <w:rPr>
          <w:color w:val="auto"/>
          <w:lang w:val="en-GB"/>
        </w:rPr>
        <w:t xml:space="preserve"> </w:t>
      </w:r>
      <w:r w:rsidR="009C7510">
        <w:rPr>
          <w:color w:val="auto"/>
          <w:lang w:val="en-GB"/>
        </w:rPr>
        <w:t xml:space="preserve">Cllr Rust is looking </w:t>
      </w:r>
      <w:r w:rsidR="00CF2919">
        <w:rPr>
          <w:color w:val="auto"/>
          <w:lang w:val="en-GB"/>
        </w:rPr>
        <w:t>into</w:t>
      </w:r>
      <w:r w:rsidR="009C7510">
        <w:rPr>
          <w:color w:val="auto"/>
          <w:lang w:val="en-GB"/>
        </w:rPr>
        <w:t xml:space="preserve"> this. Plaque holders have been made for the avenue of memorial trees, plaques need to be engraved</w:t>
      </w:r>
      <w:r w:rsidR="002C6FCC">
        <w:rPr>
          <w:color w:val="auto"/>
          <w:lang w:val="en-GB"/>
        </w:rPr>
        <w:t xml:space="preserve"> and Cllr Mackenzie will speak to the Vets Football club</w:t>
      </w:r>
      <w:r w:rsidR="00AA0D2F">
        <w:rPr>
          <w:color w:val="auto"/>
          <w:lang w:val="en-GB"/>
        </w:rPr>
        <w:t xml:space="preserve"> about these before arranging to install them</w:t>
      </w:r>
      <w:r w:rsidR="005828D5">
        <w:rPr>
          <w:color w:val="auto"/>
          <w:lang w:val="en-GB"/>
        </w:rPr>
        <w:t xml:space="preserve">. </w:t>
      </w:r>
      <w:r w:rsidR="00731A52">
        <w:rPr>
          <w:color w:val="auto"/>
          <w:lang w:val="en-GB"/>
        </w:rPr>
        <w:t>The PC also needs to have a meeting with a representative of each of the Football clubs / teams, to ensure our facilities meet their needs and we can work well together, we’d like to do this annually or every 6 months</w:t>
      </w:r>
      <w:r w:rsidR="00056916">
        <w:rPr>
          <w:color w:val="auto"/>
          <w:lang w:val="en-GB"/>
        </w:rPr>
        <w:t xml:space="preserve"> and to update terms of reference</w:t>
      </w:r>
      <w:r w:rsidR="00731A52">
        <w:rPr>
          <w:color w:val="auto"/>
          <w:lang w:val="en-GB"/>
        </w:rPr>
        <w:t xml:space="preserve">.  </w:t>
      </w:r>
      <w:r w:rsidR="00BC5310">
        <w:rPr>
          <w:color w:val="auto"/>
          <w:lang w:val="en-GB"/>
        </w:rPr>
        <w:t>Cllr Aldred met with Zion and looked at the hedge</w:t>
      </w:r>
      <w:r w:rsidR="00EA2490">
        <w:rPr>
          <w:color w:val="auto"/>
          <w:lang w:val="en-GB"/>
        </w:rPr>
        <w:t xml:space="preserve">, which they will review again in the spring. </w:t>
      </w:r>
      <w:r w:rsidR="00BC5310">
        <w:rPr>
          <w:color w:val="auto"/>
          <w:lang w:val="en-GB"/>
        </w:rPr>
        <w:t xml:space="preserve"> </w:t>
      </w:r>
    </w:p>
    <w:p w14:paraId="3F30F899" w14:textId="21C8ABBB" w:rsidR="00F11D2E" w:rsidRDefault="00F11D2E" w:rsidP="00F11D2E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13112E">
        <w:rPr>
          <w:b/>
          <w:bCs/>
          <w:color w:val="auto"/>
          <w:lang w:val="en-GB"/>
        </w:rPr>
        <w:t>7</w:t>
      </w:r>
      <w:r w:rsidR="00702DD9">
        <w:rPr>
          <w:b/>
          <w:bCs/>
          <w:color w:val="auto"/>
          <w:lang w:val="en-GB"/>
        </w:rPr>
        <w:t>3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 xml:space="preserve">Churchyard Wall </w:t>
      </w:r>
      <w:r w:rsidR="00993F92">
        <w:rPr>
          <w:b/>
          <w:bCs/>
          <w:color w:val="auto"/>
          <w:lang w:val="en-GB"/>
        </w:rPr>
        <w:t>working group update</w:t>
      </w:r>
      <w:r>
        <w:rPr>
          <w:b/>
          <w:bCs/>
          <w:color w:val="auto"/>
          <w:lang w:val="en-GB"/>
        </w:rPr>
        <w:tab/>
      </w:r>
      <w:r w:rsidR="008F53BF">
        <w:rPr>
          <w:color w:val="auto"/>
          <w:lang w:val="en-GB"/>
        </w:rPr>
        <w:t xml:space="preserve"> - </w:t>
      </w:r>
      <w:r w:rsidR="00712950" w:rsidRPr="00582D34">
        <w:rPr>
          <w:color w:val="auto"/>
          <w:lang w:val="en-GB"/>
        </w:rPr>
        <w:t xml:space="preserve">AFP has been commissioned to </w:t>
      </w:r>
      <w:r w:rsidR="00582D34" w:rsidRPr="00582D34">
        <w:rPr>
          <w:color w:val="auto"/>
          <w:lang w:val="en-GB"/>
        </w:rPr>
        <w:t>do a surve</w:t>
      </w:r>
      <w:r w:rsidR="00582D34">
        <w:rPr>
          <w:color w:val="auto"/>
          <w:lang w:val="en-GB"/>
        </w:rPr>
        <w:t>y and we are waiting for this to happen and a report</w:t>
      </w:r>
      <w:r w:rsidR="00B6107A">
        <w:rPr>
          <w:color w:val="auto"/>
          <w:lang w:val="en-GB"/>
        </w:rPr>
        <w:t xml:space="preserve"> from them</w:t>
      </w:r>
      <w:r w:rsidR="00582D34">
        <w:rPr>
          <w:color w:val="auto"/>
          <w:lang w:val="en-GB"/>
        </w:rPr>
        <w:t xml:space="preserve">. 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</w:p>
    <w:p w14:paraId="506AF9B3" w14:textId="5A255A1C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</w:t>
      </w:r>
      <w:proofErr w:type="spellStart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S</w:t>
      </w:r>
      <w:proofErr w:type="spellEnd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I O N </w:t>
      </w:r>
    </w:p>
    <w:p w14:paraId="288553D2" w14:textId="1134E9F3" w:rsidR="00212640" w:rsidRPr="00C9527F" w:rsidRDefault="0039331B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 xml:space="preserve">Christmas </w:t>
      </w:r>
      <w:r w:rsidR="00204E9F">
        <w:rPr>
          <w:rFonts w:asciiTheme="minorHAnsi" w:hAnsiTheme="minorHAnsi" w:cstheme="minorHAnsi"/>
          <w:b/>
          <w:bCs/>
          <w:color w:val="auto"/>
          <w:lang w:val="en-GB"/>
        </w:rPr>
        <w:t>and village showcase</w:t>
      </w:r>
      <w:r w:rsidR="006C1D8C" w:rsidRPr="00C9527F">
        <w:rPr>
          <w:rFonts w:asciiTheme="minorHAnsi" w:hAnsiTheme="minorHAnsi" w:cstheme="minorHAnsi"/>
          <w:color w:val="auto"/>
          <w:lang w:val="en-GB"/>
        </w:rPr>
        <w:t xml:space="preserve"> – </w:t>
      </w:r>
      <w:r w:rsidR="00C9527F">
        <w:rPr>
          <w:rFonts w:asciiTheme="minorHAnsi" w:hAnsiTheme="minorHAnsi" w:cstheme="minorHAnsi"/>
          <w:color w:val="auto"/>
          <w:lang w:val="en-GB"/>
        </w:rPr>
        <w:t xml:space="preserve">The </w:t>
      </w:r>
      <w:r w:rsidR="006C1D8C" w:rsidRPr="00C9527F">
        <w:rPr>
          <w:rFonts w:asciiTheme="minorHAnsi" w:hAnsiTheme="minorHAnsi" w:cstheme="minorHAnsi"/>
          <w:color w:val="auto"/>
          <w:lang w:val="en-GB"/>
        </w:rPr>
        <w:t>Christmas event was very well received,</w:t>
      </w:r>
      <w:r w:rsidR="00B1529A">
        <w:rPr>
          <w:rFonts w:asciiTheme="minorHAnsi" w:hAnsiTheme="minorHAnsi" w:cstheme="minorHAnsi"/>
          <w:color w:val="auto"/>
          <w:lang w:val="en-GB"/>
        </w:rPr>
        <w:t xml:space="preserve"> and was done very safely</w:t>
      </w:r>
      <w:r w:rsidR="00ED687E">
        <w:rPr>
          <w:rFonts w:asciiTheme="minorHAnsi" w:hAnsiTheme="minorHAnsi" w:cstheme="minorHAnsi"/>
          <w:color w:val="auto"/>
          <w:lang w:val="en-GB"/>
        </w:rPr>
        <w:t>. It is the</w:t>
      </w:r>
      <w:r w:rsidR="006C1D8C" w:rsidRPr="00C9527F">
        <w:rPr>
          <w:rFonts w:asciiTheme="minorHAnsi" w:hAnsiTheme="minorHAnsi" w:cstheme="minorHAnsi"/>
          <w:color w:val="auto"/>
          <w:lang w:val="en-GB"/>
        </w:rPr>
        <w:t xml:space="preserve"> first to not be cost neutral, </w:t>
      </w:r>
      <w:r w:rsidR="00ED687E">
        <w:rPr>
          <w:rFonts w:asciiTheme="minorHAnsi" w:hAnsiTheme="minorHAnsi" w:cstheme="minorHAnsi"/>
          <w:color w:val="auto"/>
          <w:lang w:val="en-GB"/>
        </w:rPr>
        <w:t xml:space="preserve">however </w:t>
      </w:r>
      <w:r w:rsidR="006C1D8C" w:rsidRPr="00C9527F">
        <w:rPr>
          <w:rFonts w:asciiTheme="minorHAnsi" w:hAnsiTheme="minorHAnsi" w:cstheme="minorHAnsi"/>
          <w:color w:val="auto"/>
          <w:lang w:val="en-GB"/>
        </w:rPr>
        <w:t>some spend was for equipment for future events</w:t>
      </w:r>
      <w:r w:rsidR="00285A45">
        <w:rPr>
          <w:rFonts w:asciiTheme="minorHAnsi" w:hAnsiTheme="minorHAnsi" w:cstheme="minorHAnsi"/>
          <w:color w:val="auto"/>
          <w:lang w:val="en-GB"/>
        </w:rPr>
        <w:t>, we are still waiting for some donations to come in</w:t>
      </w:r>
      <w:r w:rsidR="00BD50CC" w:rsidRPr="00C9527F">
        <w:rPr>
          <w:rFonts w:asciiTheme="minorHAnsi" w:hAnsiTheme="minorHAnsi" w:cstheme="minorHAnsi"/>
          <w:color w:val="auto"/>
          <w:lang w:val="en-GB"/>
        </w:rPr>
        <w:t xml:space="preserve">. </w:t>
      </w:r>
      <w:r w:rsidR="00E66584">
        <w:rPr>
          <w:rFonts w:asciiTheme="minorHAnsi" w:hAnsiTheme="minorHAnsi" w:cstheme="minorHAnsi"/>
          <w:color w:val="auto"/>
          <w:lang w:val="en-GB"/>
        </w:rPr>
        <w:t>The r</w:t>
      </w:r>
      <w:r w:rsidR="00BD50CC" w:rsidRPr="00C9527F">
        <w:rPr>
          <w:rFonts w:asciiTheme="minorHAnsi" w:hAnsiTheme="minorHAnsi" w:cstheme="minorHAnsi"/>
          <w:color w:val="auto"/>
          <w:lang w:val="en-GB"/>
        </w:rPr>
        <w:t xml:space="preserve">eview </w:t>
      </w:r>
      <w:r w:rsidR="00E66584">
        <w:rPr>
          <w:rFonts w:asciiTheme="minorHAnsi" w:hAnsiTheme="minorHAnsi" w:cstheme="minorHAnsi"/>
          <w:color w:val="auto"/>
          <w:lang w:val="en-GB"/>
        </w:rPr>
        <w:t xml:space="preserve">of this </w:t>
      </w:r>
      <w:r w:rsidR="00BD50CC" w:rsidRPr="00C9527F">
        <w:rPr>
          <w:rFonts w:asciiTheme="minorHAnsi" w:hAnsiTheme="minorHAnsi" w:cstheme="minorHAnsi"/>
          <w:color w:val="auto"/>
          <w:lang w:val="en-GB"/>
        </w:rPr>
        <w:t>needs to be done</w:t>
      </w:r>
      <w:r w:rsidR="00E66584">
        <w:rPr>
          <w:rFonts w:asciiTheme="minorHAnsi" w:hAnsiTheme="minorHAnsi" w:cstheme="minorHAnsi"/>
          <w:color w:val="auto"/>
          <w:lang w:val="en-GB"/>
        </w:rPr>
        <w:t xml:space="preserve"> in Jan / Feb</w:t>
      </w:r>
      <w:r w:rsidR="00311AC5">
        <w:rPr>
          <w:rFonts w:asciiTheme="minorHAnsi" w:hAnsiTheme="minorHAnsi" w:cstheme="minorHAnsi"/>
          <w:color w:val="auto"/>
          <w:lang w:val="en-GB"/>
        </w:rPr>
        <w:t>, which includes setting the date/time of the next Christmas event</w:t>
      </w:r>
      <w:r w:rsidR="00114ACF">
        <w:rPr>
          <w:rFonts w:asciiTheme="minorHAnsi" w:hAnsiTheme="minorHAnsi" w:cstheme="minorHAnsi"/>
          <w:color w:val="auto"/>
          <w:lang w:val="en-GB"/>
        </w:rPr>
        <w:t>, which has been considered in the de-brief</w:t>
      </w:r>
      <w:r w:rsidR="00AA0D2F">
        <w:rPr>
          <w:rFonts w:asciiTheme="minorHAnsi" w:hAnsiTheme="minorHAnsi" w:cstheme="minorHAnsi"/>
          <w:color w:val="auto"/>
          <w:lang w:val="en-GB"/>
        </w:rPr>
        <w:t xml:space="preserve"> on the day</w:t>
      </w:r>
      <w:r w:rsidR="00BD50CC" w:rsidRPr="00C9527F">
        <w:rPr>
          <w:rFonts w:asciiTheme="minorHAnsi" w:hAnsiTheme="minorHAnsi" w:cstheme="minorHAnsi"/>
          <w:color w:val="auto"/>
          <w:lang w:val="en-GB"/>
        </w:rPr>
        <w:t xml:space="preserve">. </w:t>
      </w:r>
      <w:r w:rsidR="006C1D8C" w:rsidRPr="00C9527F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4FF22196" w14:textId="58CAFC87" w:rsidR="00BD50CC" w:rsidRPr="00C9527F" w:rsidRDefault="006C1D8C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C9527F">
        <w:rPr>
          <w:rFonts w:asciiTheme="minorHAnsi" w:hAnsiTheme="minorHAnsi" w:cstheme="minorHAnsi"/>
          <w:color w:val="auto"/>
          <w:lang w:val="en-GB"/>
        </w:rPr>
        <w:t xml:space="preserve">Village Showcase planning needs to start now /January, date </w:t>
      </w:r>
      <w:r w:rsidR="00BD50CC" w:rsidRPr="00C9527F">
        <w:rPr>
          <w:rFonts w:asciiTheme="minorHAnsi" w:hAnsiTheme="minorHAnsi" w:cstheme="minorHAnsi"/>
          <w:color w:val="auto"/>
          <w:lang w:val="en-GB"/>
        </w:rPr>
        <w:t>Saturday 18</w:t>
      </w:r>
      <w:r w:rsidR="00BD50CC" w:rsidRPr="00C9527F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BD50CC" w:rsidRPr="00C9527F">
        <w:rPr>
          <w:rFonts w:asciiTheme="minorHAnsi" w:hAnsiTheme="minorHAnsi" w:cstheme="minorHAnsi"/>
          <w:color w:val="auto"/>
          <w:lang w:val="en-GB"/>
        </w:rPr>
        <w:t xml:space="preserve"> April</w:t>
      </w:r>
      <w:r w:rsidR="00B64E2A">
        <w:rPr>
          <w:rFonts w:asciiTheme="minorHAnsi" w:hAnsiTheme="minorHAnsi" w:cstheme="minorHAnsi"/>
          <w:color w:val="auto"/>
          <w:lang w:val="en-GB"/>
        </w:rPr>
        <w:t xml:space="preserve"> at 2pm and the events WG will </w:t>
      </w:r>
      <w:r w:rsidR="00003597">
        <w:rPr>
          <w:rFonts w:asciiTheme="minorHAnsi" w:hAnsiTheme="minorHAnsi" w:cstheme="minorHAnsi"/>
          <w:color w:val="auto"/>
          <w:lang w:val="en-GB"/>
        </w:rPr>
        <w:t xml:space="preserve">arrange this. </w:t>
      </w:r>
    </w:p>
    <w:p w14:paraId="45D08942" w14:textId="4DDB574C" w:rsidR="00746D17" w:rsidRPr="00AD7187" w:rsidRDefault="00746D17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>Road signs around the village</w:t>
      </w:r>
      <w:r w:rsidR="006C1D8C">
        <w:rPr>
          <w:rFonts w:asciiTheme="minorHAnsi" w:hAnsiTheme="minorHAnsi" w:cstheme="minorHAnsi"/>
          <w:b/>
          <w:bCs/>
          <w:color w:val="auto"/>
          <w:lang w:val="en-GB"/>
        </w:rPr>
        <w:t xml:space="preserve"> – </w:t>
      </w:r>
      <w:r w:rsidR="00AD7187">
        <w:rPr>
          <w:rFonts w:asciiTheme="minorHAnsi" w:hAnsiTheme="minorHAnsi" w:cstheme="minorHAnsi"/>
          <w:color w:val="auto"/>
          <w:lang w:val="en-GB"/>
        </w:rPr>
        <w:t xml:space="preserve">The village shop has noticed a drop in trade due to the closed </w:t>
      </w:r>
      <w:r w:rsidR="00AA0D2F">
        <w:rPr>
          <w:rFonts w:asciiTheme="minorHAnsi" w:hAnsiTheme="minorHAnsi" w:cstheme="minorHAnsi"/>
          <w:color w:val="auto"/>
          <w:lang w:val="en-GB"/>
        </w:rPr>
        <w:t>roads;</w:t>
      </w:r>
      <w:r w:rsidR="00AD7187">
        <w:rPr>
          <w:rFonts w:asciiTheme="minorHAnsi" w:hAnsiTheme="minorHAnsi" w:cstheme="minorHAnsi"/>
          <w:color w:val="auto"/>
          <w:lang w:val="en-GB"/>
        </w:rPr>
        <w:t xml:space="preserve"> </w:t>
      </w:r>
      <w:r w:rsidR="00AA0D2F">
        <w:rPr>
          <w:rFonts w:asciiTheme="minorHAnsi" w:hAnsiTheme="minorHAnsi" w:cstheme="minorHAnsi"/>
          <w:color w:val="auto"/>
          <w:lang w:val="en-GB"/>
        </w:rPr>
        <w:t>however,</w:t>
      </w:r>
      <w:r w:rsidR="00AD7187">
        <w:rPr>
          <w:rFonts w:asciiTheme="minorHAnsi" w:hAnsiTheme="minorHAnsi" w:cstheme="minorHAnsi"/>
          <w:color w:val="auto"/>
          <w:lang w:val="en-GB"/>
        </w:rPr>
        <w:t xml:space="preserve"> the roads were not closed, and the area of road works was very small. The financial impact is significant</w:t>
      </w:r>
      <w:r w:rsidR="001802DC">
        <w:rPr>
          <w:rFonts w:asciiTheme="minorHAnsi" w:hAnsiTheme="minorHAnsi" w:cstheme="minorHAnsi"/>
          <w:color w:val="auto"/>
          <w:lang w:val="en-GB"/>
        </w:rPr>
        <w:t xml:space="preserve">, along with the disruption to residents and those travelling through / around the village. </w:t>
      </w:r>
    </w:p>
    <w:p w14:paraId="08AEE5B7" w14:textId="77777777" w:rsidR="001802DC" w:rsidRDefault="005B0970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7542D">
        <w:rPr>
          <w:rFonts w:asciiTheme="minorHAnsi" w:hAnsiTheme="minorHAnsi" w:cstheme="minorHAnsi"/>
          <w:b/>
          <w:bCs/>
          <w:color w:val="auto"/>
          <w:lang w:val="en-GB"/>
        </w:rPr>
        <w:t>Update on outstanding actions from previous meeting/s</w:t>
      </w:r>
    </w:p>
    <w:p w14:paraId="4FA2A14D" w14:textId="25AC3ECC" w:rsidR="00813094" w:rsidRPr="00A156E2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Information Sharing</w:t>
      </w:r>
      <w:r w:rsidR="001802DC">
        <w:rPr>
          <w:rFonts w:asciiTheme="minorHAnsi" w:hAnsiTheme="minorHAnsi" w:cstheme="minorHAnsi"/>
          <w:b/>
          <w:bCs/>
          <w:color w:val="auto"/>
          <w:lang w:val="en-GB"/>
        </w:rPr>
        <w:t xml:space="preserve"> – </w:t>
      </w:r>
      <w:r w:rsidR="001802DC" w:rsidRPr="001802DC">
        <w:rPr>
          <w:rFonts w:asciiTheme="minorHAnsi" w:hAnsiTheme="minorHAnsi" w:cstheme="minorHAnsi"/>
          <w:color w:val="auto"/>
          <w:lang w:val="en-GB"/>
        </w:rPr>
        <w:t>Cllr Westrope-none</w:t>
      </w:r>
      <w:r w:rsidR="001802DC" w:rsidRPr="00AA0D2F">
        <w:rPr>
          <w:rFonts w:asciiTheme="minorHAnsi" w:hAnsiTheme="minorHAnsi" w:cstheme="minorHAnsi"/>
          <w:color w:val="auto"/>
          <w:lang w:val="en-GB"/>
        </w:rPr>
        <w:t>, Cllr Mackenzie</w:t>
      </w:r>
      <w:r w:rsidR="001802DC">
        <w:rPr>
          <w:rFonts w:asciiTheme="minorHAnsi" w:hAnsiTheme="minorHAnsi" w:cstheme="minorHAnsi"/>
          <w:b/>
          <w:bCs/>
          <w:color w:val="auto"/>
          <w:lang w:val="en-GB"/>
        </w:rPr>
        <w:t xml:space="preserve"> -</w:t>
      </w:r>
      <w:r w:rsidR="001802DC" w:rsidRPr="001802DC">
        <w:rPr>
          <w:rFonts w:asciiTheme="minorHAnsi" w:hAnsiTheme="minorHAnsi" w:cstheme="minorHAnsi"/>
          <w:color w:val="auto"/>
          <w:lang w:val="en-GB"/>
        </w:rPr>
        <w:t>none</w:t>
      </w:r>
      <w:r w:rsidR="001802DC" w:rsidRPr="00AA0D2F">
        <w:rPr>
          <w:rFonts w:asciiTheme="minorHAnsi" w:hAnsiTheme="minorHAnsi" w:cstheme="minorHAnsi"/>
          <w:color w:val="auto"/>
          <w:lang w:val="en-GB"/>
        </w:rPr>
        <w:t>, Cllr Aldred</w:t>
      </w:r>
      <w:r w:rsidR="001802DC" w:rsidRPr="001802DC">
        <w:rPr>
          <w:rFonts w:asciiTheme="minorHAnsi" w:hAnsiTheme="minorHAnsi" w:cstheme="minorHAnsi"/>
          <w:color w:val="auto"/>
          <w:lang w:val="en-GB"/>
        </w:rPr>
        <w:t xml:space="preserve"> </w:t>
      </w:r>
      <w:r w:rsidR="001802DC">
        <w:rPr>
          <w:rFonts w:asciiTheme="minorHAnsi" w:hAnsiTheme="minorHAnsi" w:cstheme="minorHAnsi"/>
          <w:color w:val="auto"/>
          <w:lang w:val="en-GB"/>
        </w:rPr>
        <w:t xml:space="preserve">– </w:t>
      </w:r>
      <w:r w:rsidR="001802DC" w:rsidRPr="001802DC">
        <w:rPr>
          <w:rFonts w:asciiTheme="minorHAnsi" w:hAnsiTheme="minorHAnsi" w:cstheme="minorHAnsi"/>
          <w:color w:val="auto"/>
          <w:lang w:val="en-GB"/>
        </w:rPr>
        <w:t>none</w:t>
      </w:r>
      <w:r w:rsidR="001802DC">
        <w:rPr>
          <w:rFonts w:asciiTheme="minorHAnsi" w:hAnsiTheme="minorHAnsi" w:cstheme="minorHAnsi"/>
          <w:color w:val="auto"/>
          <w:lang w:val="en-GB"/>
        </w:rPr>
        <w:t xml:space="preserve">, Cllr Hill – enquired how long </w:t>
      </w:r>
      <w:r w:rsidR="0079157F">
        <w:rPr>
          <w:rFonts w:asciiTheme="minorHAnsi" w:hAnsiTheme="minorHAnsi" w:cstheme="minorHAnsi"/>
          <w:color w:val="auto"/>
          <w:lang w:val="en-GB"/>
        </w:rPr>
        <w:t xml:space="preserve">it will take to complete the </w:t>
      </w:r>
      <w:r w:rsidR="00AA0D2F">
        <w:rPr>
          <w:rFonts w:asciiTheme="minorHAnsi" w:hAnsiTheme="minorHAnsi" w:cstheme="minorHAnsi"/>
          <w:color w:val="auto"/>
          <w:lang w:val="en-GB"/>
        </w:rPr>
        <w:t xml:space="preserve">play area </w:t>
      </w:r>
      <w:r w:rsidR="0079157F">
        <w:rPr>
          <w:rFonts w:asciiTheme="minorHAnsi" w:hAnsiTheme="minorHAnsi" w:cstheme="minorHAnsi"/>
          <w:color w:val="auto"/>
          <w:lang w:val="en-GB"/>
        </w:rPr>
        <w:t>repairs,</w:t>
      </w:r>
      <w:r w:rsidR="00973BAB">
        <w:rPr>
          <w:rFonts w:asciiTheme="minorHAnsi" w:hAnsiTheme="minorHAnsi" w:cstheme="minorHAnsi"/>
          <w:color w:val="auto"/>
          <w:lang w:val="en-GB"/>
        </w:rPr>
        <w:t xml:space="preserve"> most have been done now, just waiting for </w:t>
      </w:r>
      <w:r w:rsidR="00530281">
        <w:rPr>
          <w:rFonts w:asciiTheme="minorHAnsi" w:hAnsiTheme="minorHAnsi" w:cstheme="minorHAnsi"/>
          <w:color w:val="auto"/>
          <w:lang w:val="en-GB"/>
        </w:rPr>
        <w:t>the swings to be put back up</w:t>
      </w:r>
      <w:r w:rsidR="0079157F">
        <w:rPr>
          <w:rFonts w:asciiTheme="minorHAnsi" w:hAnsiTheme="minorHAnsi" w:cstheme="minorHAnsi"/>
          <w:color w:val="auto"/>
          <w:lang w:val="en-GB"/>
        </w:rPr>
        <w:t xml:space="preserve"> Cllr Rust – none. </w:t>
      </w:r>
    </w:p>
    <w:p w14:paraId="3D4962BF" w14:textId="240AE65B" w:rsidR="003B7CB5" w:rsidRDefault="008130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13112E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702DD9">
        <w:rPr>
          <w:rFonts w:asciiTheme="minorHAnsi" w:hAnsiTheme="minorHAnsi" w:cstheme="minorHAnsi"/>
          <w:b/>
          <w:bCs/>
          <w:color w:val="auto"/>
          <w:lang w:val="en-GB"/>
        </w:rPr>
        <w:t>8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 w:rsidR="0013112E">
        <w:rPr>
          <w:rFonts w:asciiTheme="minorHAnsi" w:hAnsiTheme="minorHAnsi" w:cstheme="minorHAnsi"/>
          <w:color w:val="auto"/>
          <w:lang w:val="en-GB"/>
        </w:rPr>
        <w:t>8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 w:rsidR="0013112E">
        <w:rPr>
          <w:rFonts w:asciiTheme="minorHAnsi" w:hAnsiTheme="minorHAnsi" w:cstheme="minorHAnsi"/>
          <w:color w:val="auto"/>
          <w:lang w:val="en-GB"/>
        </w:rPr>
        <w:t>January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79157F">
        <w:rPr>
          <w:rFonts w:asciiTheme="minorHAnsi" w:hAnsiTheme="minorHAnsi" w:cstheme="minorHAnsi"/>
          <w:color w:val="auto"/>
          <w:lang w:val="en-GB"/>
        </w:rPr>
        <w:t>Meeting closed at 21.05.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p w14:paraId="7BC7A8FB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F63AF9A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F07E0DC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840D6AE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27CA43E6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8A82F1A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552FE1B7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0F79BF74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76EC6A01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33AAB50" w14:textId="77777777" w:rsidR="0035348C" w:rsidRDefault="0035348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3C053837" w14:textId="77777777" w:rsidR="00A0395C" w:rsidRDefault="00A0395C" w:rsidP="00C10D75">
      <w:pPr>
        <w:pStyle w:val="NoSpacing"/>
        <w:spacing w:after="0" w:line="240" w:lineRule="auto"/>
        <w:sectPr w:rsidR="00A0395C" w:rsidSect="00FE6BA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572E09B" w14:textId="50288489" w:rsidR="0035348C" w:rsidRPr="003B7CB5" w:rsidRDefault="00A0395C" w:rsidP="00C10D75">
      <w:pPr>
        <w:pStyle w:val="NoSpacing"/>
        <w:spacing w:after="0" w:line="240" w:lineRule="auto"/>
      </w:pPr>
      <w:r w:rsidRPr="00A0395C">
        <w:lastRenderedPageBreak/>
        <w:drawing>
          <wp:anchor distT="0" distB="0" distL="114300" distR="114300" simplePos="0" relativeHeight="251658240" behindDoc="1" locked="0" layoutInCell="1" allowOverlap="1" wp14:anchorId="3D715B4E" wp14:editId="14171EE9">
            <wp:simplePos x="0" y="0"/>
            <wp:positionH relativeFrom="column">
              <wp:posOffset>116840</wp:posOffset>
            </wp:positionH>
            <wp:positionV relativeFrom="paragraph">
              <wp:posOffset>689610</wp:posOffset>
            </wp:positionV>
            <wp:extent cx="9662968" cy="5247640"/>
            <wp:effectExtent l="0" t="0" r="0" b="0"/>
            <wp:wrapNone/>
            <wp:docPr id="757132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3238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2968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5348C" w:rsidRPr="003B7CB5" w:rsidSect="00A0395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9FE6" w14:textId="77777777" w:rsidR="00451E30" w:rsidRPr="00A156E2" w:rsidRDefault="00451E30" w:rsidP="002B7A6E">
      <w:r w:rsidRPr="00A156E2">
        <w:separator/>
      </w:r>
    </w:p>
  </w:endnote>
  <w:endnote w:type="continuationSeparator" w:id="0">
    <w:p w14:paraId="6D921754" w14:textId="77777777" w:rsidR="00451E30" w:rsidRPr="00A156E2" w:rsidRDefault="00451E30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77777777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05E0" w14:textId="77777777" w:rsidR="00451E30" w:rsidRPr="00A156E2" w:rsidRDefault="00451E30" w:rsidP="002B7A6E">
      <w:r w:rsidRPr="00A156E2">
        <w:separator/>
      </w:r>
    </w:p>
  </w:footnote>
  <w:footnote w:type="continuationSeparator" w:id="0">
    <w:p w14:paraId="6A8787BC" w14:textId="77777777" w:rsidR="00451E30" w:rsidRPr="00A156E2" w:rsidRDefault="00451E30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842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3597"/>
    <w:rsid w:val="0000422A"/>
    <w:rsid w:val="000215EE"/>
    <w:rsid w:val="00024C0D"/>
    <w:rsid w:val="0003071E"/>
    <w:rsid w:val="00031DFA"/>
    <w:rsid w:val="0003602B"/>
    <w:rsid w:val="000364B6"/>
    <w:rsid w:val="000534E0"/>
    <w:rsid w:val="00054856"/>
    <w:rsid w:val="00056916"/>
    <w:rsid w:val="0007523C"/>
    <w:rsid w:val="000826E6"/>
    <w:rsid w:val="000846F2"/>
    <w:rsid w:val="000A3A27"/>
    <w:rsid w:val="000C076D"/>
    <w:rsid w:val="000C44D0"/>
    <w:rsid w:val="000C5129"/>
    <w:rsid w:val="000D4711"/>
    <w:rsid w:val="000D54FD"/>
    <w:rsid w:val="000F28A4"/>
    <w:rsid w:val="000F3156"/>
    <w:rsid w:val="001105CE"/>
    <w:rsid w:val="00113A80"/>
    <w:rsid w:val="00113BD3"/>
    <w:rsid w:val="00114ACF"/>
    <w:rsid w:val="001150DE"/>
    <w:rsid w:val="0011698F"/>
    <w:rsid w:val="00123481"/>
    <w:rsid w:val="0013112E"/>
    <w:rsid w:val="001431F1"/>
    <w:rsid w:val="00163CC5"/>
    <w:rsid w:val="00170DA9"/>
    <w:rsid w:val="001748B4"/>
    <w:rsid w:val="001802DC"/>
    <w:rsid w:val="00197869"/>
    <w:rsid w:val="001A00DD"/>
    <w:rsid w:val="001B7F28"/>
    <w:rsid w:val="001E0009"/>
    <w:rsid w:val="001E4861"/>
    <w:rsid w:val="001E6265"/>
    <w:rsid w:val="001E6553"/>
    <w:rsid w:val="001F4C34"/>
    <w:rsid w:val="00204E9F"/>
    <w:rsid w:val="002111D2"/>
    <w:rsid w:val="00212640"/>
    <w:rsid w:val="00250D7F"/>
    <w:rsid w:val="0026155D"/>
    <w:rsid w:val="00261888"/>
    <w:rsid w:val="00263E2B"/>
    <w:rsid w:val="00265888"/>
    <w:rsid w:val="00281ED5"/>
    <w:rsid w:val="00285A45"/>
    <w:rsid w:val="002B7A6E"/>
    <w:rsid w:val="002C001D"/>
    <w:rsid w:val="002C6FCC"/>
    <w:rsid w:val="002D1B8B"/>
    <w:rsid w:val="002E241D"/>
    <w:rsid w:val="002E4E22"/>
    <w:rsid w:val="00301059"/>
    <w:rsid w:val="00303AFB"/>
    <w:rsid w:val="00311AC5"/>
    <w:rsid w:val="00313597"/>
    <w:rsid w:val="003245CB"/>
    <w:rsid w:val="00327F3D"/>
    <w:rsid w:val="00331DA2"/>
    <w:rsid w:val="00332B50"/>
    <w:rsid w:val="003424C9"/>
    <w:rsid w:val="003478B4"/>
    <w:rsid w:val="0035348C"/>
    <w:rsid w:val="00353781"/>
    <w:rsid w:val="003549E2"/>
    <w:rsid w:val="00355BAD"/>
    <w:rsid w:val="00367020"/>
    <w:rsid w:val="0037542D"/>
    <w:rsid w:val="003903B8"/>
    <w:rsid w:val="0039331B"/>
    <w:rsid w:val="003A5852"/>
    <w:rsid w:val="003B46E6"/>
    <w:rsid w:val="003B7CB5"/>
    <w:rsid w:val="003C716A"/>
    <w:rsid w:val="003D037F"/>
    <w:rsid w:val="003F6324"/>
    <w:rsid w:val="00420BE1"/>
    <w:rsid w:val="00423B5A"/>
    <w:rsid w:val="00426FEC"/>
    <w:rsid w:val="00430B88"/>
    <w:rsid w:val="00433595"/>
    <w:rsid w:val="00445E2E"/>
    <w:rsid w:val="00451E30"/>
    <w:rsid w:val="00452E36"/>
    <w:rsid w:val="00453311"/>
    <w:rsid w:val="004535E4"/>
    <w:rsid w:val="004569E1"/>
    <w:rsid w:val="00467E5B"/>
    <w:rsid w:val="00470667"/>
    <w:rsid w:val="00471520"/>
    <w:rsid w:val="0047291D"/>
    <w:rsid w:val="00475847"/>
    <w:rsid w:val="004778F0"/>
    <w:rsid w:val="004818A8"/>
    <w:rsid w:val="00495DDF"/>
    <w:rsid w:val="004B7448"/>
    <w:rsid w:val="004D0F86"/>
    <w:rsid w:val="004D10BE"/>
    <w:rsid w:val="004D3C38"/>
    <w:rsid w:val="005009F5"/>
    <w:rsid w:val="005013C5"/>
    <w:rsid w:val="0050303A"/>
    <w:rsid w:val="00513B0E"/>
    <w:rsid w:val="00513F52"/>
    <w:rsid w:val="00530281"/>
    <w:rsid w:val="0054117F"/>
    <w:rsid w:val="00570836"/>
    <w:rsid w:val="0057330B"/>
    <w:rsid w:val="005772C9"/>
    <w:rsid w:val="00580EB2"/>
    <w:rsid w:val="005828D5"/>
    <w:rsid w:val="00582D34"/>
    <w:rsid w:val="00582F5D"/>
    <w:rsid w:val="005A5469"/>
    <w:rsid w:val="005B0970"/>
    <w:rsid w:val="005D34B4"/>
    <w:rsid w:val="005D5857"/>
    <w:rsid w:val="005E3EB3"/>
    <w:rsid w:val="005E7FE4"/>
    <w:rsid w:val="005F5877"/>
    <w:rsid w:val="00607A3C"/>
    <w:rsid w:val="00610FA8"/>
    <w:rsid w:val="006223ED"/>
    <w:rsid w:val="00623E36"/>
    <w:rsid w:val="00623FE3"/>
    <w:rsid w:val="006360D8"/>
    <w:rsid w:val="006406BF"/>
    <w:rsid w:val="006436D1"/>
    <w:rsid w:val="0064595D"/>
    <w:rsid w:val="00652C05"/>
    <w:rsid w:val="0066409A"/>
    <w:rsid w:val="00665470"/>
    <w:rsid w:val="00667DB4"/>
    <w:rsid w:val="006707F7"/>
    <w:rsid w:val="00670F65"/>
    <w:rsid w:val="00694115"/>
    <w:rsid w:val="00696325"/>
    <w:rsid w:val="006A0420"/>
    <w:rsid w:val="006A44F7"/>
    <w:rsid w:val="006B7B0C"/>
    <w:rsid w:val="006C19F6"/>
    <w:rsid w:val="006C1D8C"/>
    <w:rsid w:val="006D3F92"/>
    <w:rsid w:val="006F08E3"/>
    <w:rsid w:val="006F0ED5"/>
    <w:rsid w:val="006F2131"/>
    <w:rsid w:val="00700B07"/>
    <w:rsid w:val="007022B4"/>
    <w:rsid w:val="00702DD9"/>
    <w:rsid w:val="007050EC"/>
    <w:rsid w:val="00712950"/>
    <w:rsid w:val="00731A52"/>
    <w:rsid w:val="00733CFC"/>
    <w:rsid w:val="0073431B"/>
    <w:rsid w:val="00741AD0"/>
    <w:rsid w:val="0074333C"/>
    <w:rsid w:val="00746D17"/>
    <w:rsid w:val="00753CC2"/>
    <w:rsid w:val="007576F7"/>
    <w:rsid w:val="00760258"/>
    <w:rsid w:val="007677C9"/>
    <w:rsid w:val="0077178F"/>
    <w:rsid w:val="007726AE"/>
    <w:rsid w:val="00772D5B"/>
    <w:rsid w:val="00777950"/>
    <w:rsid w:val="007864B0"/>
    <w:rsid w:val="0079157F"/>
    <w:rsid w:val="007965FB"/>
    <w:rsid w:val="007B1F0C"/>
    <w:rsid w:val="007B37F9"/>
    <w:rsid w:val="007C2020"/>
    <w:rsid w:val="007C4912"/>
    <w:rsid w:val="007D68FA"/>
    <w:rsid w:val="007E37A5"/>
    <w:rsid w:val="007E4760"/>
    <w:rsid w:val="00813094"/>
    <w:rsid w:val="00814AC5"/>
    <w:rsid w:val="008223DC"/>
    <w:rsid w:val="008271C9"/>
    <w:rsid w:val="0083392B"/>
    <w:rsid w:val="00834F05"/>
    <w:rsid w:val="00842C91"/>
    <w:rsid w:val="00842F04"/>
    <w:rsid w:val="008466B8"/>
    <w:rsid w:val="00846B65"/>
    <w:rsid w:val="00847D9D"/>
    <w:rsid w:val="0085045B"/>
    <w:rsid w:val="00862E06"/>
    <w:rsid w:val="0086768E"/>
    <w:rsid w:val="008743C7"/>
    <w:rsid w:val="008834FC"/>
    <w:rsid w:val="008C03B3"/>
    <w:rsid w:val="008F30DD"/>
    <w:rsid w:val="008F3B86"/>
    <w:rsid w:val="008F53BF"/>
    <w:rsid w:val="00901785"/>
    <w:rsid w:val="0090791C"/>
    <w:rsid w:val="00910C9C"/>
    <w:rsid w:val="00930A05"/>
    <w:rsid w:val="009310B9"/>
    <w:rsid w:val="00933C94"/>
    <w:rsid w:val="009361B7"/>
    <w:rsid w:val="00956CAC"/>
    <w:rsid w:val="0097170F"/>
    <w:rsid w:val="009728C0"/>
    <w:rsid w:val="00973BAB"/>
    <w:rsid w:val="00976D8F"/>
    <w:rsid w:val="00977584"/>
    <w:rsid w:val="00977CC0"/>
    <w:rsid w:val="00993F92"/>
    <w:rsid w:val="009A1990"/>
    <w:rsid w:val="009C7510"/>
    <w:rsid w:val="009C7C9E"/>
    <w:rsid w:val="00A0011B"/>
    <w:rsid w:val="00A0349D"/>
    <w:rsid w:val="00A0395C"/>
    <w:rsid w:val="00A05162"/>
    <w:rsid w:val="00A13970"/>
    <w:rsid w:val="00A156E2"/>
    <w:rsid w:val="00A1722E"/>
    <w:rsid w:val="00A20320"/>
    <w:rsid w:val="00A33440"/>
    <w:rsid w:val="00A335E8"/>
    <w:rsid w:val="00A52486"/>
    <w:rsid w:val="00A52D56"/>
    <w:rsid w:val="00A6616A"/>
    <w:rsid w:val="00A66B85"/>
    <w:rsid w:val="00A74234"/>
    <w:rsid w:val="00A8258E"/>
    <w:rsid w:val="00A8518D"/>
    <w:rsid w:val="00A857A8"/>
    <w:rsid w:val="00A93B30"/>
    <w:rsid w:val="00A97A5D"/>
    <w:rsid w:val="00AA06DA"/>
    <w:rsid w:val="00AA0D2F"/>
    <w:rsid w:val="00AB3900"/>
    <w:rsid w:val="00AB4096"/>
    <w:rsid w:val="00AB52EF"/>
    <w:rsid w:val="00AC0F3A"/>
    <w:rsid w:val="00AC2E32"/>
    <w:rsid w:val="00AD0123"/>
    <w:rsid w:val="00AD4007"/>
    <w:rsid w:val="00AD6617"/>
    <w:rsid w:val="00AD7187"/>
    <w:rsid w:val="00AE6F9B"/>
    <w:rsid w:val="00AE74D3"/>
    <w:rsid w:val="00B03FAF"/>
    <w:rsid w:val="00B1529A"/>
    <w:rsid w:val="00B207B1"/>
    <w:rsid w:val="00B22745"/>
    <w:rsid w:val="00B27669"/>
    <w:rsid w:val="00B50651"/>
    <w:rsid w:val="00B52DFE"/>
    <w:rsid w:val="00B6107A"/>
    <w:rsid w:val="00B63DF7"/>
    <w:rsid w:val="00B64BBE"/>
    <w:rsid w:val="00B64E2A"/>
    <w:rsid w:val="00B84678"/>
    <w:rsid w:val="00B87DC6"/>
    <w:rsid w:val="00BA02D1"/>
    <w:rsid w:val="00BC0B99"/>
    <w:rsid w:val="00BC29D9"/>
    <w:rsid w:val="00BC346B"/>
    <w:rsid w:val="00BC5310"/>
    <w:rsid w:val="00BD50CC"/>
    <w:rsid w:val="00BE1BC1"/>
    <w:rsid w:val="00BF65FD"/>
    <w:rsid w:val="00BF697A"/>
    <w:rsid w:val="00C10D75"/>
    <w:rsid w:val="00C12E49"/>
    <w:rsid w:val="00C21E75"/>
    <w:rsid w:val="00C25FC8"/>
    <w:rsid w:val="00C302C0"/>
    <w:rsid w:val="00C41740"/>
    <w:rsid w:val="00C4392E"/>
    <w:rsid w:val="00C5404D"/>
    <w:rsid w:val="00C7033E"/>
    <w:rsid w:val="00C9527F"/>
    <w:rsid w:val="00CA35B1"/>
    <w:rsid w:val="00CA62ED"/>
    <w:rsid w:val="00CA7133"/>
    <w:rsid w:val="00CA74C5"/>
    <w:rsid w:val="00CC7577"/>
    <w:rsid w:val="00CD3EF2"/>
    <w:rsid w:val="00CD6ED3"/>
    <w:rsid w:val="00CD78E5"/>
    <w:rsid w:val="00CE5406"/>
    <w:rsid w:val="00CE6F61"/>
    <w:rsid w:val="00CF1E63"/>
    <w:rsid w:val="00CF2919"/>
    <w:rsid w:val="00CF5E2D"/>
    <w:rsid w:val="00D01552"/>
    <w:rsid w:val="00D02952"/>
    <w:rsid w:val="00D03751"/>
    <w:rsid w:val="00D149AE"/>
    <w:rsid w:val="00D3154E"/>
    <w:rsid w:val="00D34351"/>
    <w:rsid w:val="00D5067D"/>
    <w:rsid w:val="00D519DC"/>
    <w:rsid w:val="00D54A7F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14C15"/>
    <w:rsid w:val="00E26803"/>
    <w:rsid w:val="00E269F6"/>
    <w:rsid w:val="00E4165F"/>
    <w:rsid w:val="00E61ED2"/>
    <w:rsid w:val="00E66584"/>
    <w:rsid w:val="00E761AD"/>
    <w:rsid w:val="00E853CC"/>
    <w:rsid w:val="00EA2490"/>
    <w:rsid w:val="00EA2F03"/>
    <w:rsid w:val="00EB02C4"/>
    <w:rsid w:val="00EB1640"/>
    <w:rsid w:val="00EB2086"/>
    <w:rsid w:val="00EB55F8"/>
    <w:rsid w:val="00ED628D"/>
    <w:rsid w:val="00ED687E"/>
    <w:rsid w:val="00EE59F8"/>
    <w:rsid w:val="00EE696F"/>
    <w:rsid w:val="00EF1B9D"/>
    <w:rsid w:val="00EF37AC"/>
    <w:rsid w:val="00F11D2E"/>
    <w:rsid w:val="00F150E0"/>
    <w:rsid w:val="00F15BF5"/>
    <w:rsid w:val="00F42A7C"/>
    <w:rsid w:val="00F51A62"/>
    <w:rsid w:val="00F56E1F"/>
    <w:rsid w:val="00F57708"/>
    <w:rsid w:val="00F64B60"/>
    <w:rsid w:val="00F7175F"/>
    <w:rsid w:val="00F75866"/>
    <w:rsid w:val="00F87561"/>
    <w:rsid w:val="00FA38AC"/>
    <w:rsid w:val="00FB110B"/>
    <w:rsid w:val="00FB13AD"/>
    <w:rsid w:val="00FB1D14"/>
    <w:rsid w:val="00FB2B81"/>
    <w:rsid w:val="00FC06C0"/>
    <w:rsid w:val="00FD26FC"/>
    <w:rsid w:val="00FE6B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5</cp:revision>
  <cp:lastPrinted>2025-12-04T10:33:00Z</cp:lastPrinted>
  <dcterms:created xsi:type="dcterms:W3CDTF">2025-12-18T12:08:00Z</dcterms:created>
  <dcterms:modified xsi:type="dcterms:W3CDTF">2025-12-18T12:38:00Z</dcterms:modified>
</cp:coreProperties>
</file>